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5" w:type="dxa"/>
        <w:jc w:val="center"/>
        <w:tblCellSpacing w:w="0" w:type="dxa"/>
        <w:tblInd w:w="155" w:type="dxa"/>
        <w:tblCellMar>
          <w:left w:w="0" w:type="dxa"/>
          <w:right w:w="0" w:type="dxa"/>
        </w:tblCellMar>
        <w:tblLook w:val="04A0"/>
      </w:tblPr>
      <w:tblGrid>
        <w:gridCol w:w="9595"/>
      </w:tblGrid>
      <w:tr w:rsidR="00C83AC8" w:rsidRPr="00C83AC8" w:rsidTr="00C83AC8">
        <w:trPr>
          <w:trHeight w:val="1470"/>
          <w:tblCellSpacing w:w="0" w:type="dxa"/>
          <w:jc w:val="center"/>
        </w:trPr>
        <w:tc>
          <w:tcPr>
            <w:tcW w:w="9595" w:type="dxa"/>
            <w:hideMark/>
          </w:tcPr>
          <w:p w:rsidR="00C83AC8" w:rsidRPr="00C83AC8" w:rsidRDefault="00C83AC8" w:rsidP="00C83AC8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83AC8">
              <w:rPr>
                <w:rFonts w:ascii="方正小标宋简体" w:eastAsia="方正小标宋简体" w:hAnsi="宋体" w:cs="宋体"/>
                <w:b/>
                <w:bCs/>
                <w:color w:val="FF0000"/>
                <w:kern w:val="0"/>
                <w:sz w:val="84"/>
              </w:rPr>
              <w:t>安徽建筑大学</w:t>
            </w:r>
          </w:p>
        </w:tc>
      </w:tr>
      <w:tr w:rsidR="00C83AC8" w:rsidRPr="00C83AC8" w:rsidTr="00C83AC8">
        <w:trPr>
          <w:tblCellSpacing w:w="0" w:type="dxa"/>
          <w:jc w:val="center"/>
        </w:trPr>
        <w:tc>
          <w:tcPr>
            <w:tcW w:w="9595" w:type="dxa"/>
            <w:vAlign w:val="center"/>
            <w:hideMark/>
          </w:tcPr>
          <w:p w:rsidR="00C83AC8" w:rsidRPr="00C83AC8" w:rsidRDefault="00C83AC8" w:rsidP="00C83AC8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83AC8">
              <w:rPr>
                <w:rFonts w:ascii="宋体" w:eastAsia="宋体" w:hAnsi="宋体" w:cs="宋体"/>
                <w:kern w:val="0"/>
                <w:sz w:val="18"/>
                <w:szCs w:val="18"/>
              </w:rPr>
              <w:pict>
                <v:rect id="_x0000_i1025" style="width:0;height:1.5pt" o:hralign="center" o:hrstd="t" o:hrnoshade="t" o:hr="t" fillcolor="red" stroked="f"/>
              </w:pict>
            </w:r>
          </w:p>
        </w:tc>
      </w:tr>
      <w:tr w:rsidR="00C83AC8" w:rsidRPr="00C83AC8" w:rsidTr="00C83AC8">
        <w:trPr>
          <w:trHeight w:val="3885"/>
          <w:tblCellSpacing w:w="0" w:type="dxa"/>
          <w:jc w:val="center"/>
        </w:trPr>
        <w:tc>
          <w:tcPr>
            <w:tcW w:w="9595" w:type="dxa"/>
            <w:vAlign w:val="center"/>
          </w:tcPr>
          <w:p w:rsidR="00C83AC8" w:rsidRPr="00C83AC8" w:rsidRDefault="00C83AC8" w:rsidP="00C83AC8">
            <w:pPr>
              <w:widowControl/>
              <w:spacing w:before="100" w:beforeAutospacing="1" w:after="100" w:afterAutospacing="1"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83AC8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校函〔2016〕</w:t>
            </w:r>
            <w:proofErr w:type="gramEnd"/>
            <w:r w:rsidRPr="00C83AC8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51号</w:t>
            </w:r>
          </w:p>
          <w:p w:rsidR="00C83AC8" w:rsidRPr="00C83AC8" w:rsidRDefault="00C83AC8" w:rsidP="00C83AC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83AC8">
              <w:rPr>
                <w:rFonts w:ascii="宋体" w:eastAsia="宋体" w:hAnsi="宋体" w:cs="宋体"/>
                <w:b/>
                <w:bCs/>
                <w:kern w:val="0"/>
                <w:sz w:val="44"/>
              </w:rPr>
              <w:t>关于公布2015年度（第二批）科研项目结题情况的通知</w:t>
            </w:r>
          </w:p>
          <w:p w:rsidR="00C83AC8" w:rsidRPr="00C83AC8" w:rsidRDefault="00C83AC8" w:rsidP="00C83AC8">
            <w:pPr>
              <w:widowControl/>
              <w:spacing w:line="560" w:lineRule="exact"/>
              <w:jc w:val="left"/>
              <w:rPr>
                <w:rFonts w:ascii="仿宋_GB2312" w:eastAsia="仿宋_GB2312" w:hAnsi="Simsun" w:cs="宋体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>校属各单位：</w:t>
            </w:r>
          </w:p>
          <w:p w:rsidR="00C83AC8" w:rsidRPr="00C83AC8" w:rsidRDefault="00C83AC8" w:rsidP="00C83AC8">
            <w:pPr>
              <w:widowControl/>
              <w:spacing w:line="560" w:lineRule="exact"/>
              <w:ind w:firstLineChars="200" w:firstLine="640"/>
              <w:jc w:val="left"/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>根据安徽建筑大学科研管理工作有关规定，2016年1月，科技处组织有关专家组，对2015年到期由我校教师主持的安徽省教育厅自然科学研究一般项目、安徽省教育厅社会科学研究一般项目和安徽建筑大学科研项目等21个课题进行了结题评审。</w:t>
            </w:r>
          </w:p>
          <w:p w:rsidR="00C83AC8" w:rsidRPr="00C83AC8" w:rsidRDefault="00C83AC8" w:rsidP="00C83AC8">
            <w:pPr>
              <w:widowControl/>
              <w:spacing w:line="560" w:lineRule="exact"/>
              <w:ind w:firstLineChars="200" w:firstLine="640"/>
              <w:jc w:val="left"/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>根据课题的完成情况，依据安徽建筑大学科研项目结题评价标准，经专家组评审，被评为优秀的7项，良好的7项，合格的7项，具体结果详见附件。</w:t>
            </w:r>
          </w:p>
          <w:p w:rsidR="00C83AC8" w:rsidRPr="00C83AC8" w:rsidRDefault="00C83AC8" w:rsidP="00C83AC8">
            <w:pPr>
              <w:widowControl/>
              <w:spacing w:line="560" w:lineRule="exact"/>
              <w:ind w:firstLineChars="200" w:firstLine="640"/>
              <w:jc w:val="left"/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>特此通知。</w:t>
            </w:r>
          </w:p>
          <w:p w:rsidR="00C83AC8" w:rsidRPr="00C83AC8" w:rsidRDefault="00C83AC8" w:rsidP="00C83AC8">
            <w:pPr>
              <w:widowControl/>
              <w:spacing w:line="560" w:lineRule="exact"/>
              <w:ind w:firstLineChars="200" w:firstLine="640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  <w:p w:rsidR="00C83AC8" w:rsidRPr="00C83AC8" w:rsidRDefault="00C83AC8" w:rsidP="00C83AC8">
            <w:pPr>
              <w:widowControl/>
              <w:spacing w:line="560" w:lineRule="exact"/>
              <w:ind w:firstLineChars="200" w:firstLine="640"/>
              <w:jc w:val="left"/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>附件：2015年度（第二批）科研项目结题评审结果汇总表</w:t>
            </w:r>
          </w:p>
          <w:p w:rsidR="00C83AC8" w:rsidRPr="00C83AC8" w:rsidRDefault="00C83AC8" w:rsidP="00C83AC8">
            <w:pPr>
              <w:widowControl/>
              <w:spacing w:line="560" w:lineRule="exact"/>
              <w:ind w:firstLine="645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  <w:p w:rsidR="00C83AC8" w:rsidRPr="00C83AC8" w:rsidRDefault="00C83AC8" w:rsidP="00C83AC8">
            <w:pPr>
              <w:widowControl/>
              <w:spacing w:line="560" w:lineRule="exact"/>
              <w:ind w:firstLine="645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  <w:p w:rsidR="00C83AC8" w:rsidRPr="00C83AC8" w:rsidRDefault="00C83AC8" w:rsidP="00C83AC8">
            <w:pPr>
              <w:widowControl/>
              <w:spacing w:line="560" w:lineRule="exact"/>
              <w:ind w:firstLine="645"/>
              <w:jc w:val="left"/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 xml:space="preserve">　　　　　　　　　　　　　 　 </w:t>
            </w:r>
          </w:p>
          <w:p w:rsidR="00C83AC8" w:rsidRPr="00C83AC8" w:rsidRDefault="00C83AC8" w:rsidP="00C83AC8">
            <w:pPr>
              <w:widowControl/>
              <w:spacing w:line="560" w:lineRule="exact"/>
              <w:ind w:firstLineChars="1700" w:firstLine="5440"/>
              <w:jc w:val="left"/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 xml:space="preserve">　安徽建筑大学</w:t>
            </w:r>
          </w:p>
          <w:p w:rsidR="00C83AC8" w:rsidRPr="00C83AC8" w:rsidRDefault="00C83AC8" w:rsidP="00C83AC8">
            <w:pPr>
              <w:widowControl/>
              <w:spacing w:line="56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 xml:space="preserve">　　　　　　　　　　　　　　　　</w:t>
            </w:r>
            <w:r w:rsidRPr="00C83AC8">
              <w:rPr>
                <w:rFonts w:ascii="Simsun" w:eastAsia="仿宋_GB2312" w:hAnsi="Simsun" w:cs="宋体"/>
                <w:kern w:val="0"/>
                <w:sz w:val="32"/>
                <w:szCs w:val="32"/>
              </w:rPr>
              <w:t> </w:t>
            </w: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 xml:space="preserve"> </w:t>
            </w:r>
            <w:r w:rsidRPr="00C83AC8">
              <w:rPr>
                <w:rFonts w:ascii="Simsun" w:eastAsia="仿宋_GB2312" w:hAnsi="Simsun" w:cs="宋体"/>
                <w:kern w:val="0"/>
                <w:sz w:val="32"/>
                <w:szCs w:val="32"/>
              </w:rPr>
              <w:t> </w:t>
            </w:r>
            <w:r w:rsidRPr="00C83AC8">
              <w:rPr>
                <w:rFonts w:ascii="仿宋_GB2312" w:eastAsia="仿宋_GB2312" w:hAnsi="Simsun" w:cs="宋体" w:hint="eastAsia"/>
                <w:kern w:val="0"/>
                <w:sz w:val="32"/>
                <w:szCs w:val="32"/>
              </w:rPr>
              <w:t>2016年4月15日</w:t>
            </w:r>
          </w:p>
          <w:p w:rsidR="00C83AC8" w:rsidRPr="00C83AC8" w:rsidRDefault="00C83AC8" w:rsidP="00C83AC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83A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83AC8" w:rsidRPr="00C83AC8" w:rsidTr="00C83AC8">
        <w:trPr>
          <w:tblCellSpacing w:w="0" w:type="dxa"/>
          <w:jc w:val="center"/>
        </w:trPr>
        <w:tc>
          <w:tcPr>
            <w:tcW w:w="9595" w:type="dxa"/>
            <w:vAlign w:val="center"/>
            <w:hideMark/>
          </w:tcPr>
          <w:p w:rsidR="00C83AC8" w:rsidRPr="00C83AC8" w:rsidRDefault="00C83AC8" w:rsidP="00C83AC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hyperlink r:id="rId4" w:history="1">
              <w:r w:rsidRPr="00C83AC8">
                <w:rPr>
                  <w:rFonts w:ascii="仿宋_GB2312" w:eastAsia="仿宋_GB2312" w:hAnsi="宋体" w:cs="宋体"/>
                  <w:color w:val="000000"/>
                  <w:kern w:val="0"/>
                  <w:sz w:val="30"/>
                  <w:u w:val="single"/>
                </w:rPr>
                <w:t>附件：2015年度（第二批）科研项目结题评审结果汇总表.doc</w:t>
              </w:r>
            </w:hyperlink>
          </w:p>
        </w:tc>
      </w:tr>
    </w:tbl>
    <w:p w:rsidR="00DE2104" w:rsidRPr="00C83AC8" w:rsidRDefault="00DE2104"/>
    <w:sectPr w:rsidR="00DE2104" w:rsidRPr="00C83AC8" w:rsidSect="00DE2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3AC8"/>
    <w:rsid w:val="00C83AC8"/>
    <w:rsid w:val="00DE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3AC8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C83A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83A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a.ahjzu.edu.cn/edoas2/include/upload/showaccessory?fileid=146068617023044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thtf-02</dc:creator>
  <cp:lastModifiedBy>thtf-02</cp:lastModifiedBy>
  <cp:revision>2</cp:revision>
  <dcterms:created xsi:type="dcterms:W3CDTF">2016-04-19T08:09:00Z</dcterms:created>
  <dcterms:modified xsi:type="dcterms:W3CDTF">2016-04-19T08:11:00Z</dcterms:modified>
</cp:coreProperties>
</file>