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B387B">
      <w:pPr>
        <w:spacing w:line="560" w:lineRule="exact"/>
        <w:jc w:val="center"/>
        <w:rPr>
          <w:rFonts w:hint="eastAsia" w:ascii="宋体" w:hAnsi="宋体" w:cs="仿宋_GB2312"/>
          <w:b/>
          <w:sz w:val="44"/>
          <w:szCs w:val="44"/>
          <w:lang w:val="en-US" w:eastAsia="zh-CN"/>
        </w:rPr>
      </w:pPr>
      <w:r>
        <w:rPr>
          <w:rFonts w:ascii="宋体" w:hAnsi="宋体" w:cs="仿宋_GB2312"/>
          <w:b/>
          <w:sz w:val="44"/>
          <w:szCs w:val="44"/>
        </w:rPr>
        <w:t>安徽建筑大学</w:t>
      </w:r>
      <w:r>
        <w:rPr>
          <w:rFonts w:hint="eastAsia" w:ascii="宋体" w:hAnsi="宋体" w:cs="仿宋_GB2312"/>
          <w:b/>
          <w:sz w:val="44"/>
          <w:szCs w:val="44"/>
          <w:lang w:val="en-US" w:eastAsia="zh-CN"/>
        </w:rPr>
        <w:t>自动体外除颤仪（AED）</w:t>
      </w:r>
    </w:p>
    <w:p w14:paraId="6ED96F41">
      <w:pPr>
        <w:spacing w:line="560" w:lineRule="exact"/>
        <w:jc w:val="center"/>
        <w:rPr>
          <w:rFonts w:ascii="宋体" w:hAnsi="宋体" w:cs="仿宋_GB2312"/>
          <w:b/>
          <w:sz w:val="44"/>
          <w:szCs w:val="44"/>
        </w:rPr>
      </w:pPr>
      <w:r>
        <w:rPr>
          <w:rFonts w:ascii="宋体" w:hAnsi="宋体" w:cs="仿宋_GB2312"/>
          <w:b/>
          <w:sz w:val="44"/>
          <w:szCs w:val="44"/>
        </w:rPr>
        <w:t>采购</w:t>
      </w:r>
      <w:r>
        <w:rPr>
          <w:rFonts w:hint="eastAsia" w:ascii="宋体" w:hAnsi="宋体" w:cs="仿宋_GB2312"/>
          <w:b/>
          <w:sz w:val="44"/>
          <w:szCs w:val="44"/>
        </w:rPr>
        <w:t>项目</w:t>
      </w:r>
      <w:r>
        <w:rPr>
          <w:rFonts w:hint="eastAsia" w:ascii="宋体" w:hAnsi="宋体" w:cs="宋体"/>
          <w:b/>
          <w:sz w:val="44"/>
          <w:szCs w:val="44"/>
        </w:rPr>
        <w:t>市场调研公告</w:t>
      </w:r>
    </w:p>
    <w:p w14:paraId="582BC1C2">
      <w:pPr>
        <w:spacing w:line="560" w:lineRule="exact"/>
        <w:rPr>
          <w:rFonts w:ascii="仿宋_GB2312" w:hAnsi="仿宋_GB2312" w:eastAsia="仿宋_GB2312" w:cs="仿宋_GB2312"/>
          <w:sz w:val="32"/>
          <w:szCs w:val="32"/>
        </w:rPr>
      </w:pPr>
    </w:p>
    <w:p w14:paraId="187B13A2">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各单位：</w:t>
      </w:r>
    </w:p>
    <w:p w14:paraId="0E720CB0">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我校拟</w:t>
      </w:r>
      <w:r>
        <w:rPr>
          <w:rFonts w:hint="eastAsia" w:ascii="仿宋_GB2312" w:hAnsi="仿宋_GB2312" w:eastAsia="仿宋_GB2312" w:cs="仿宋_GB2312"/>
          <w:sz w:val="32"/>
          <w:szCs w:val="32"/>
          <w:lang w:val="en-US" w:eastAsia="zh-CN"/>
        </w:rPr>
        <w:t>采购自动体外除颤仪（AED）11台，</w:t>
      </w:r>
      <w:r>
        <w:rPr>
          <w:rFonts w:hint="eastAsia" w:ascii="仿宋" w:hAnsi="仿宋" w:eastAsia="仿宋" w:cs="仿宋_GB2312"/>
          <w:sz w:val="32"/>
          <w:szCs w:val="32"/>
        </w:rPr>
        <w:t>总计预算</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_GB2312" w:hAnsi="仿宋_GB2312" w:eastAsia="仿宋_GB2312" w:cs="仿宋_GB2312"/>
          <w:sz w:val="32"/>
          <w:szCs w:val="32"/>
        </w:rPr>
        <w:t>现面向你单位征询相关意见，</w:t>
      </w:r>
      <w:r>
        <w:rPr>
          <w:rFonts w:hint="eastAsia" w:ascii="仿宋" w:hAnsi="仿宋" w:eastAsia="仿宋" w:cs="仿宋_GB2312"/>
          <w:sz w:val="32"/>
          <w:szCs w:val="32"/>
        </w:rPr>
        <w:t>请根据产品实际情况提出反馈意见，是否满足我单位的要求，优于所要求性能也视为满足，并附产品彩页等证明资料（反馈意见可以批注形式反馈），</w:t>
      </w:r>
      <w:r>
        <w:rPr>
          <w:rFonts w:hint="eastAsia" w:ascii="仿宋_GB2312" w:hAnsi="仿宋_GB2312" w:eastAsia="仿宋_GB2312" w:cs="仿宋_GB2312"/>
          <w:sz w:val="32"/>
          <w:szCs w:val="32"/>
        </w:rPr>
        <w:t>最迟请于202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4月14</w:t>
      </w:r>
      <w:r>
        <w:rPr>
          <w:rFonts w:hint="eastAsia" w:ascii="仿宋_GB2312" w:hAnsi="仿宋_GB2312" w:eastAsia="仿宋_GB2312" w:cs="仿宋_GB2312"/>
          <w:sz w:val="32"/>
          <w:szCs w:val="32"/>
        </w:rPr>
        <w:t>日之前反馈至邮</w:t>
      </w:r>
      <w:r>
        <w:rPr>
          <w:rFonts w:hint="eastAsia" w:ascii="仿宋_GB2312" w:hAnsi="仿宋_GB2312" w:eastAsia="仿宋_GB2312" w:cs="仿宋_GB2312"/>
          <w:sz w:val="32"/>
          <w:szCs w:val="32"/>
          <w:lang w:val="en-US" w:eastAsia="zh-CN"/>
        </w:rPr>
        <w:t>箱</w:t>
      </w:r>
      <w:r>
        <w:rPr>
          <w:rFonts w:ascii="仿宋_GB2312" w:hAnsi="仿宋_GB2312" w:eastAsia="仿宋_GB2312" w:cs="仿宋_GB2312"/>
          <w:color w:val="333333"/>
          <w:kern w:val="0"/>
          <w:sz w:val="32"/>
          <w:szCs w:val="32"/>
          <w:shd w:val="clear" w:color="auto" w:fill="FFFFFF"/>
          <w:lang w:bidi="ar"/>
        </w:rPr>
        <w:t>hqjt@ahjzu.edu.cn</w:t>
      </w:r>
      <w:r>
        <w:rPr>
          <w:rFonts w:hint="eastAsia" w:ascii="仿宋_GB2312" w:hAnsi="仿宋_GB2312" w:eastAsia="仿宋_GB2312" w:cs="仿宋_GB2312"/>
          <w:sz w:val="32"/>
          <w:szCs w:val="32"/>
        </w:rPr>
        <w:t>，谢谢！</w:t>
      </w:r>
    </w:p>
    <w:p w14:paraId="7F9E4BA8">
      <w:pPr>
        <w:spacing w:line="560" w:lineRule="exact"/>
        <w:rPr>
          <w:rFonts w:ascii="仿宋_GB2312" w:hAnsi="仿宋_GB2312" w:eastAsia="仿宋_GB2312" w:cs="仿宋_GB2312"/>
          <w:sz w:val="32"/>
          <w:szCs w:val="32"/>
        </w:rPr>
      </w:pPr>
    </w:p>
    <w:p w14:paraId="391CE54A">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AB8B542">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安徽建筑大学后勤基建处</w:t>
      </w:r>
      <w:r>
        <w:rPr>
          <w:rFonts w:hint="eastAsia" w:ascii="仿宋_GB2312" w:hAnsi="仿宋_GB2312" w:eastAsia="仿宋_GB2312" w:cs="仿宋_GB2312"/>
          <w:sz w:val="32"/>
          <w:szCs w:val="32"/>
        </w:rPr>
        <w:t xml:space="preserve">                            </w:t>
      </w:r>
    </w:p>
    <w:p w14:paraId="6F216F60">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2026年4月10日</w:t>
      </w:r>
    </w:p>
    <w:p w14:paraId="31DECDBC">
      <w:pPr>
        <w:spacing w:line="560" w:lineRule="exact"/>
        <w:rPr>
          <w:rFonts w:ascii="仿宋_GB2312" w:hAnsi="仿宋_GB2312" w:eastAsia="仿宋_GB2312" w:cs="仿宋_GB2312"/>
          <w:sz w:val="32"/>
          <w:szCs w:val="32"/>
        </w:rPr>
      </w:pPr>
    </w:p>
    <w:p w14:paraId="37009CB2">
      <w:pPr>
        <w:spacing w:line="560" w:lineRule="exact"/>
        <w:rPr>
          <w:rFonts w:ascii="仿宋_GB2312" w:hAnsi="仿宋_GB2312" w:eastAsia="仿宋_GB2312" w:cs="仿宋_GB2312"/>
          <w:sz w:val="32"/>
          <w:szCs w:val="32"/>
        </w:rPr>
      </w:pPr>
    </w:p>
    <w:p w14:paraId="6B04910D">
      <w:pPr>
        <w:spacing w:line="560" w:lineRule="exact"/>
        <w:rPr>
          <w:rFonts w:ascii="仿宋_GB2312" w:hAnsi="仿宋_GB2312" w:eastAsia="仿宋_GB2312" w:cs="仿宋_GB2312"/>
          <w:sz w:val="32"/>
          <w:szCs w:val="32"/>
        </w:rPr>
      </w:pPr>
    </w:p>
    <w:p w14:paraId="50196E19">
      <w:pPr>
        <w:spacing w:line="560" w:lineRule="exact"/>
        <w:rPr>
          <w:rFonts w:ascii="仿宋_GB2312" w:hAnsi="仿宋_GB2312" w:eastAsia="仿宋_GB2312" w:cs="仿宋_GB2312"/>
          <w:sz w:val="32"/>
          <w:szCs w:val="32"/>
        </w:rPr>
      </w:pPr>
    </w:p>
    <w:p w14:paraId="3A4F7156">
      <w:pPr>
        <w:spacing w:line="560" w:lineRule="exact"/>
        <w:rPr>
          <w:rFonts w:ascii="仿宋_GB2312" w:hAnsi="仿宋_GB2312" w:eastAsia="仿宋_GB2312" w:cs="仿宋_GB2312"/>
          <w:sz w:val="32"/>
          <w:szCs w:val="32"/>
        </w:rPr>
      </w:pPr>
    </w:p>
    <w:p w14:paraId="621855E3">
      <w:pPr>
        <w:spacing w:line="560" w:lineRule="exact"/>
        <w:rPr>
          <w:rFonts w:ascii="仿宋_GB2312" w:hAnsi="仿宋_GB2312" w:eastAsia="仿宋_GB2312" w:cs="仿宋_GB2312"/>
          <w:sz w:val="32"/>
          <w:szCs w:val="32"/>
        </w:rPr>
      </w:pPr>
    </w:p>
    <w:p w14:paraId="722C6715">
      <w:pPr>
        <w:spacing w:line="560" w:lineRule="exact"/>
        <w:rPr>
          <w:rFonts w:ascii="仿宋_GB2312" w:hAnsi="仿宋_GB2312" w:eastAsia="仿宋_GB2312" w:cs="仿宋_GB2312"/>
          <w:sz w:val="32"/>
          <w:szCs w:val="32"/>
        </w:rPr>
      </w:pPr>
    </w:p>
    <w:p w14:paraId="2E26FC8E">
      <w:pPr>
        <w:spacing w:line="560" w:lineRule="exact"/>
        <w:rPr>
          <w:rFonts w:ascii="仿宋_GB2312" w:hAnsi="仿宋_GB2312" w:eastAsia="仿宋_GB2312" w:cs="仿宋_GB2312"/>
          <w:sz w:val="32"/>
          <w:szCs w:val="32"/>
        </w:rPr>
      </w:pPr>
    </w:p>
    <w:p w14:paraId="090FB3E1">
      <w:pPr>
        <w:spacing w:line="560" w:lineRule="exact"/>
        <w:rPr>
          <w:rFonts w:ascii="仿宋_GB2312" w:hAnsi="仿宋_GB2312" w:eastAsia="仿宋_GB2312" w:cs="仿宋_GB2312"/>
          <w:sz w:val="32"/>
          <w:szCs w:val="32"/>
        </w:rPr>
      </w:pPr>
    </w:p>
    <w:p w14:paraId="592FD983">
      <w:pPr>
        <w:spacing w:line="560" w:lineRule="exact"/>
        <w:rPr>
          <w:rFonts w:ascii="仿宋_GB2312" w:hAnsi="仿宋_GB2312" w:eastAsia="仿宋_GB2312" w:cs="仿宋_GB2312"/>
          <w:sz w:val="32"/>
          <w:szCs w:val="32"/>
        </w:rPr>
      </w:pPr>
    </w:p>
    <w:p w14:paraId="4D04A1B0">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单位名称（公章）：</w:t>
      </w:r>
      <w:bookmarkStart w:id="0" w:name="_GoBack"/>
      <w:bookmarkEnd w:id="0"/>
    </w:p>
    <w:p w14:paraId="012294B8">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联系人及联系方式：</w:t>
      </w:r>
    </w:p>
    <w:p w14:paraId="43518634">
      <w:pPr>
        <w:spacing w:line="560" w:lineRule="exact"/>
        <w:rPr>
          <w:rFonts w:ascii="仿宋_GB2312" w:hAnsi="仿宋_GB2312" w:eastAsia="仿宋_GB2312" w:cs="仿宋_GB2312"/>
          <w:sz w:val="32"/>
          <w:szCs w:val="32"/>
        </w:rPr>
      </w:pPr>
    </w:p>
    <w:p w14:paraId="435FB281">
      <w:pPr>
        <w:numPr>
          <w:ilvl w:val="0"/>
          <w:numId w:val="1"/>
        </w:numPr>
        <w:spacing w:line="560" w:lineRule="exact"/>
        <w:rPr>
          <w:rFonts w:ascii="仿宋" w:hAnsi="仿宋" w:eastAsia="仿宋" w:cs="仿宋"/>
          <w:sz w:val="30"/>
          <w:szCs w:val="30"/>
        </w:rPr>
      </w:pPr>
      <w:r>
        <w:rPr>
          <w:rFonts w:hint="eastAsia" w:ascii="仿宋" w:hAnsi="仿宋" w:eastAsia="仿宋" w:cs="仿宋"/>
          <w:b/>
          <w:sz w:val="32"/>
          <w:szCs w:val="32"/>
        </w:rPr>
        <w:t>项目名称：</w:t>
      </w:r>
      <w:r>
        <w:rPr>
          <w:rFonts w:ascii="仿宋" w:hAnsi="仿宋" w:eastAsia="仿宋" w:cs="仿宋"/>
          <w:sz w:val="30"/>
          <w:szCs w:val="30"/>
        </w:rPr>
        <w:t>安徽建筑大学</w:t>
      </w:r>
      <w:r>
        <w:rPr>
          <w:rFonts w:hint="eastAsia" w:ascii="仿宋" w:hAnsi="仿宋" w:eastAsia="仿宋" w:cs="仿宋"/>
          <w:sz w:val="30"/>
          <w:szCs w:val="30"/>
          <w:lang w:val="en-US" w:eastAsia="zh-CN"/>
        </w:rPr>
        <w:t>自动体外除颤仪（AED）</w:t>
      </w:r>
      <w:r>
        <w:rPr>
          <w:rFonts w:ascii="仿宋" w:hAnsi="仿宋" w:eastAsia="仿宋" w:cs="仿宋"/>
          <w:sz w:val="30"/>
          <w:szCs w:val="30"/>
        </w:rPr>
        <w:t>采购</w:t>
      </w:r>
      <w:r>
        <w:rPr>
          <w:rFonts w:hint="eastAsia" w:ascii="仿宋" w:hAnsi="仿宋" w:eastAsia="仿宋" w:cs="仿宋"/>
          <w:sz w:val="30"/>
          <w:szCs w:val="30"/>
          <w:lang w:val="en-US" w:eastAsia="zh-CN"/>
        </w:rPr>
        <w:t>项目</w:t>
      </w:r>
    </w:p>
    <w:p w14:paraId="51C70FCD">
      <w:pPr>
        <w:numPr>
          <w:ilvl w:val="0"/>
          <w:numId w:val="1"/>
        </w:numPr>
        <w:spacing w:line="560" w:lineRule="exact"/>
        <w:rPr>
          <w:rFonts w:ascii="仿宋" w:hAnsi="仿宋" w:eastAsia="仿宋" w:cs="仿宋"/>
          <w:sz w:val="32"/>
          <w:szCs w:val="32"/>
        </w:rPr>
      </w:pPr>
      <w:r>
        <w:rPr>
          <w:rFonts w:hint="eastAsia" w:ascii="仿宋" w:hAnsi="仿宋" w:eastAsia="仿宋" w:cs="仿宋"/>
          <w:b/>
          <w:sz w:val="32"/>
          <w:szCs w:val="32"/>
        </w:rPr>
        <w:t>预算金额：</w:t>
      </w:r>
      <w:r>
        <w:rPr>
          <w:rFonts w:hint="eastAsia" w:ascii="仿宋" w:hAnsi="仿宋" w:eastAsia="仿宋" w:cs="仿宋"/>
          <w:b/>
          <w:sz w:val="32"/>
          <w:szCs w:val="32"/>
          <w:lang w:val="en-US" w:eastAsia="zh-CN"/>
        </w:rPr>
        <w:t>15</w:t>
      </w:r>
      <w:r>
        <w:rPr>
          <w:rFonts w:hint="eastAsia" w:ascii="仿宋" w:hAnsi="仿宋" w:eastAsia="仿宋" w:cs="仿宋"/>
          <w:color w:val="000000"/>
          <w:kern w:val="0"/>
          <w:sz w:val="31"/>
          <w:szCs w:val="31"/>
          <w:lang w:bidi="ar"/>
        </w:rPr>
        <w:t>万元</w:t>
      </w:r>
    </w:p>
    <w:p w14:paraId="06BB7997">
      <w:pPr>
        <w:numPr>
          <w:ilvl w:val="0"/>
          <w:numId w:val="1"/>
        </w:numPr>
        <w:spacing w:line="560" w:lineRule="exact"/>
        <w:rPr>
          <w:rFonts w:ascii="仿宋" w:hAnsi="仿宋" w:eastAsia="仿宋" w:cs="仿宋"/>
          <w:b/>
          <w:bCs/>
          <w:sz w:val="32"/>
          <w:szCs w:val="32"/>
        </w:rPr>
      </w:pPr>
      <w:r>
        <w:rPr>
          <w:rFonts w:hint="eastAsia" w:ascii="仿宋" w:hAnsi="仿宋" w:eastAsia="仿宋" w:cs="仿宋"/>
          <w:b/>
          <w:sz w:val="32"/>
          <w:szCs w:val="32"/>
        </w:rPr>
        <w:t>项目概况：</w:t>
      </w:r>
      <w:r>
        <w:rPr>
          <w:rFonts w:hint="eastAsia" w:ascii="仿宋" w:hAnsi="仿宋" w:eastAsia="仿宋" w:cs="仿宋"/>
          <w:sz w:val="32"/>
          <w:szCs w:val="32"/>
        </w:rPr>
        <w:t>本项目建设地点位于安徽建筑大学金寨路、紫云路</w:t>
      </w:r>
      <w:r>
        <w:rPr>
          <w:rFonts w:hint="eastAsia" w:ascii="仿宋" w:hAnsi="仿宋" w:eastAsia="仿宋" w:cs="仿宋"/>
          <w:sz w:val="32"/>
          <w:szCs w:val="32"/>
          <w:lang w:val="en-US" w:eastAsia="zh-CN"/>
        </w:rPr>
        <w:t>两</w:t>
      </w:r>
      <w:r>
        <w:rPr>
          <w:rFonts w:hint="eastAsia" w:ascii="仿宋" w:hAnsi="仿宋" w:eastAsia="仿宋" w:cs="仿宋"/>
          <w:sz w:val="32"/>
          <w:szCs w:val="32"/>
        </w:rPr>
        <w:t>校区</w:t>
      </w:r>
      <w:r>
        <w:rPr>
          <w:rFonts w:hint="eastAsia" w:ascii="仿宋" w:hAnsi="仿宋" w:eastAsia="仿宋" w:cs="仿宋"/>
          <w:sz w:val="32"/>
          <w:szCs w:val="32"/>
          <w:lang w:val="en-US" w:eastAsia="zh-CN"/>
        </w:rPr>
        <w:t>教学楼、学生公寓楼及食堂</w:t>
      </w:r>
      <w:r>
        <w:rPr>
          <w:rFonts w:hint="eastAsia" w:ascii="仿宋" w:hAnsi="仿宋" w:eastAsia="仿宋" w:cs="仿宋"/>
          <w:sz w:val="32"/>
          <w:szCs w:val="32"/>
        </w:rPr>
        <w:t>。</w:t>
      </w:r>
      <w:r>
        <w:rPr>
          <w:rFonts w:hint="eastAsia" w:ascii="仿宋" w:hAnsi="仿宋" w:eastAsia="仿宋" w:cs="仿宋"/>
          <w:sz w:val="32"/>
          <w:szCs w:val="32"/>
          <w:lang w:val="en-US" w:eastAsia="zh-CN"/>
        </w:rPr>
        <w:t>为</w:t>
      </w:r>
      <w:r>
        <w:rPr>
          <w:rFonts w:hint="eastAsia" w:ascii="仿宋" w:hAnsi="仿宋" w:eastAsia="仿宋" w:cs="仿宋"/>
          <w:b w:val="0"/>
          <w:bCs w:val="0"/>
          <w:sz w:val="32"/>
          <w:szCs w:val="32"/>
          <w:lang w:val="en-US" w:eastAsia="zh-CN"/>
        </w:rPr>
        <w:t>最大限度预防及减少意外事故，全力保障师生身体健康和生命安全，维护学校正常教学秩序和校园安全稳定。此外，我校被指定为第三批全国学校急救教育试点，根据《关于加强校园急救能力建设和生命安全保障工作的通知》及《第三批全国学校急救教育试点工作指南》的要求，需采购自动体外除颤仪（AED）11台。</w:t>
      </w:r>
    </w:p>
    <w:p w14:paraId="24E10380">
      <w:pPr>
        <w:numPr>
          <w:ilvl w:val="0"/>
          <w:numId w:val="1"/>
        </w:numPr>
        <w:spacing w:line="560" w:lineRule="exact"/>
        <w:rPr>
          <w:rFonts w:hint="eastAsia" w:ascii="仿宋" w:hAnsi="仿宋" w:eastAsia="仿宋" w:cs="仿宋"/>
          <w:sz w:val="32"/>
          <w:szCs w:val="32"/>
        </w:rPr>
      </w:pPr>
      <w:r>
        <w:rPr>
          <w:rFonts w:hint="eastAsia" w:ascii="仿宋" w:hAnsi="仿宋" w:eastAsia="仿宋" w:cs="仿宋"/>
          <w:b/>
          <w:bCs/>
          <w:sz w:val="32"/>
          <w:szCs w:val="32"/>
        </w:rPr>
        <w:t>资格要求：</w:t>
      </w:r>
    </w:p>
    <w:p w14:paraId="000E0223">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1、投标人须是依法注册的独立法人，具有有效的企业法人营业执照；</w:t>
      </w:r>
    </w:p>
    <w:p w14:paraId="40AA1EB8">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2、投标人为制造商的，须具有医疗器械生产许可证（所投产品属于二类或三类时）或医疗器械生产备案凭证（所投产品属于一类时）；（原装进口产品除外）</w:t>
      </w:r>
    </w:p>
    <w:p w14:paraId="6DE5D79D">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3、投标人为代理商的，须提供制造商的医疗器械生产许可证（所投产品属于二类或三类时）或医疗器械生产备案凭证（所投产品属于一类时）；（原装进口产品除外）</w:t>
      </w:r>
    </w:p>
    <w:p w14:paraId="3D918B4B">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4、投标人为代理商的，须具有医疗器械经营许可证（所投产品属于三类时）或医疗器械经营备案凭证（所投产品属于二类时）；</w:t>
      </w:r>
    </w:p>
    <w:p w14:paraId="2368EA44">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5、投标产品须具有有效的医疗器械注册证（所投产品属于二类或三类时）或备案凭证（所投产品属于一类时）；</w:t>
      </w:r>
    </w:p>
    <w:p w14:paraId="7A4BF721">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6、投标人未被人民法院在“中国执行信息公开网”网站（http://zxgk.court.gov.cn/shixin/）列为失信被执行人；</w:t>
      </w:r>
    </w:p>
    <w:p w14:paraId="6ED23BEF">
      <w:pPr>
        <w:numPr>
          <w:ilvl w:val="0"/>
          <w:numId w:val="0"/>
        </w:numPr>
        <w:spacing w:line="560" w:lineRule="exact"/>
        <w:rPr>
          <w:rFonts w:hint="eastAsia" w:ascii="仿宋" w:hAnsi="仿宋" w:eastAsia="仿宋" w:cs="仿宋"/>
          <w:sz w:val="32"/>
          <w:szCs w:val="32"/>
        </w:rPr>
      </w:pPr>
      <w:r>
        <w:rPr>
          <w:rFonts w:hint="eastAsia" w:ascii="仿宋" w:hAnsi="仿宋" w:eastAsia="仿宋" w:cs="仿宋"/>
          <w:sz w:val="32"/>
          <w:szCs w:val="32"/>
        </w:rPr>
        <w:t>7、本项目不接受联合体投标。</w:t>
      </w:r>
    </w:p>
    <w:p w14:paraId="362F0B39">
      <w:pPr>
        <w:numPr>
          <w:ilvl w:val="0"/>
          <w:numId w:val="0"/>
        </w:numPr>
        <w:spacing w:line="560" w:lineRule="exact"/>
        <w:rPr>
          <w:rFonts w:ascii="仿宋" w:hAnsi="仿宋" w:eastAsia="仿宋" w:cs="仿宋"/>
          <w:b/>
          <w:bCs/>
          <w:sz w:val="32"/>
          <w:szCs w:val="32"/>
        </w:rPr>
      </w:pPr>
      <w:r>
        <w:rPr>
          <w:rFonts w:hint="eastAsia" w:ascii="仿宋" w:hAnsi="仿宋" w:eastAsia="仿宋" w:cs="仿宋"/>
          <w:b/>
          <w:bCs/>
          <w:kern w:val="2"/>
          <w:sz w:val="32"/>
          <w:szCs w:val="32"/>
          <w:lang w:val="en-US" w:eastAsia="zh-CN" w:bidi="ar-SA"/>
        </w:rPr>
        <w:t>五、</w:t>
      </w:r>
      <w:r>
        <w:rPr>
          <w:rFonts w:hint="eastAsia" w:ascii="仿宋" w:hAnsi="仿宋" w:eastAsia="仿宋" w:cs="仿宋"/>
          <w:b/>
          <w:bCs/>
          <w:sz w:val="32"/>
          <w:szCs w:val="32"/>
        </w:rPr>
        <w:t>付款方式：【</w:t>
      </w:r>
      <w:r>
        <w:rPr>
          <w:rFonts w:hint="eastAsia" w:ascii="仿宋" w:hAnsi="仿宋" w:eastAsia="仿宋" w:cs="仿宋"/>
          <w:b/>
          <w:bCs/>
          <w:sz w:val="32"/>
          <w:szCs w:val="32"/>
          <w:lang w:val="en-US" w:eastAsia="zh-CN"/>
        </w:rPr>
        <w:t>投标人</w:t>
      </w:r>
      <w:r>
        <w:rPr>
          <w:rFonts w:hint="eastAsia" w:ascii="仿宋" w:hAnsi="仿宋" w:eastAsia="仿宋" w:cs="仿宋"/>
          <w:b/>
          <w:bCs/>
          <w:sz w:val="32"/>
          <w:szCs w:val="32"/>
        </w:rPr>
        <w:t>可以批注形式提出合理化建议】</w:t>
      </w:r>
    </w:p>
    <w:p w14:paraId="2EAD0BFF">
      <w:pPr>
        <w:spacing w:line="56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合同签订后</w:t>
      </w:r>
      <w:r>
        <w:rPr>
          <w:rFonts w:ascii="仿宋" w:hAnsi="仿宋" w:eastAsia="仿宋" w:cs="仿宋"/>
          <w:sz w:val="32"/>
          <w:szCs w:val="32"/>
        </w:rPr>
        <w:t>,设备安装、调试结束经有关部门验收合格，并提交完整的验收资料给采购方</w:t>
      </w:r>
      <w:r>
        <w:rPr>
          <w:rFonts w:hint="eastAsia" w:ascii="仿宋" w:hAnsi="仿宋" w:eastAsia="仿宋" w:cs="仿宋"/>
          <w:sz w:val="32"/>
          <w:szCs w:val="32"/>
        </w:rPr>
        <w:t>后</w:t>
      </w:r>
      <w:r>
        <w:rPr>
          <w:rFonts w:ascii="仿宋" w:hAnsi="仿宋" w:eastAsia="仿宋" w:cs="仿宋"/>
          <w:sz w:val="32"/>
          <w:szCs w:val="32"/>
        </w:rPr>
        <w:t>支付</w:t>
      </w:r>
      <w:r>
        <w:rPr>
          <w:rFonts w:hint="eastAsia" w:ascii="仿宋" w:hAnsi="仿宋" w:eastAsia="仿宋" w:cs="仿宋"/>
          <w:sz w:val="32"/>
          <w:szCs w:val="32"/>
          <w:lang w:val="en-US" w:eastAsia="zh-CN"/>
        </w:rPr>
        <w:t>全额</w:t>
      </w:r>
      <w:r>
        <w:rPr>
          <w:rFonts w:hint="eastAsia" w:ascii="仿宋" w:hAnsi="仿宋" w:eastAsia="仿宋" w:cs="仿宋"/>
          <w:sz w:val="32"/>
          <w:szCs w:val="32"/>
        </w:rPr>
        <w:t>合同</w:t>
      </w:r>
      <w:r>
        <w:rPr>
          <w:rFonts w:ascii="仿宋" w:hAnsi="仿宋" w:eastAsia="仿宋" w:cs="仿宋"/>
          <w:sz w:val="32"/>
          <w:szCs w:val="32"/>
        </w:rPr>
        <w:t>款</w:t>
      </w:r>
      <w:r>
        <w:rPr>
          <w:rFonts w:hint="eastAsia" w:ascii="仿宋" w:hAnsi="仿宋" w:eastAsia="仿宋" w:cs="仿宋"/>
          <w:sz w:val="32"/>
          <w:szCs w:val="32"/>
        </w:rPr>
        <w:t>。</w:t>
      </w:r>
    </w:p>
    <w:p w14:paraId="03FFBE65">
      <w:pPr>
        <w:spacing w:line="560" w:lineRule="exact"/>
        <w:outlineLvl w:val="1"/>
        <w:rPr>
          <w:rFonts w:ascii="宋体" w:hAnsi="宋体"/>
          <w:b/>
          <w:sz w:val="24"/>
          <w:szCs w:val="18"/>
        </w:rPr>
      </w:pPr>
      <w:r>
        <w:rPr>
          <w:rFonts w:hint="eastAsia" w:ascii="仿宋" w:hAnsi="仿宋" w:eastAsia="仿宋" w:cs="仿宋"/>
          <w:b/>
          <w:sz w:val="32"/>
          <w:szCs w:val="32"/>
        </w:rPr>
        <w:t>六、主要要求</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投标人</w:t>
      </w:r>
      <w:r>
        <w:rPr>
          <w:rFonts w:hint="eastAsia" w:ascii="仿宋" w:hAnsi="仿宋" w:eastAsia="仿宋" w:cs="仿宋"/>
          <w:b/>
          <w:bCs/>
          <w:sz w:val="32"/>
          <w:szCs w:val="32"/>
        </w:rPr>
        <w:t>可以批注形式提出合理化建议】</w:t>
      </w:r>
    </w:p>
    <w:p w14:paraId="01B719AE">
      <w:pPr>
        <w:spacing w:line="560" w:lineRule="exact"/>
        <w:rPr>
          <w:rFonts w:ascii="方正仿宋_GB2312" w:hAnsi="方正仿宋_GB2312" w:eastAsia="方正仿宋_GB2312" w:cs="方正仿宋_GB2312"/>
          <w:bCs/>
          <w:sz w:val="32"/>
          <w:szCs w:val="32"/>
        </w:rPr>
      </w:pPr>
      <w:r>
        <w:rPr>
          <w:rFonts w:hint="eastAsia" w:ascii="仿宋" w:hAnsi="仿宋" w:eastAsia="仿宋" w:cs="仿宋"/>
          <w:b/>
          <w:sz w:val="32"/>
          <w:szCs w:val="32"/>
        </w:rPr>
        <w:t>（一）技术要求</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投标人</w:t>
      </w:r>
      <w:r>
        <w:rPr>
          <w:rFonts w:hint="eastAsia" w:ascii="仿宋" w:hAnsi="仿宋" w:eastAsia="仿宋" w:cs="仿宋"/>
          <w:b/>
          <w:bCs/>
          <w:sz w:val="32"/>
          <w:szCs w:val="32"/>
        </w:rPr>
        <w:t>提供产品彩页等证明资料扫描件】</w:t>
      </w:r>
    </w:p>
    <w:p w14:paraId="13A6DDB0">
      <w:pPr>
        <w:spacing w:line="560" w:lineRule="exact"/>
        <w:rPr>
          <w:rFonts w:ascii="仿宋" w:hAnsi="仿宋" w:eastAsia="仿宋" w:cs="仿宋"/>
          <w:sz w:val="32"/>
          <w:szCs w:val="32"/>
        </w:rPr>
      </w:pPr>
      <w:r>
        <w:rPr>
          <w:rFonts w:hint="eastAsia" w:ascii="仿宋" w:hAnsi="仿宋" w:eastAsia="仿宋" w:cs="仿宋"/>
          <w:sz w:val="32"/>
          <w:szCs w:val="32"/>
        </w:rPr>
        <w:t>参数</w:t>
      </w:r>
      <w:r>
        <w:rPr>
          <w:rFonts w:hint="eastAsia" w:ascii="仿宋" w:hAnsi="仿宋" w:eastAsia="仿宋" w:cs="仿宋"/>
          <w:sz w:val="32"/>
          <w:szCs w:val="32"/>
          <w:lang w:eastAsia="zh-CN"/>
        </w:rPr>
        <w:t>如下</w:t>
      </w:r>
      <w:r>
        <w:rPr>
          <w:rFonts w:hint="eastAsia" w:ascii="仿宋" w:hAnsi="仿宋" w:eastAsia="仿宋" w:cs="仿宋"/>
          <w:sz w:val="32"/>
          <w:szCs w:val="32"/>
        </w:rPr>
        <w:t>表：</w:t>
      </w:r>
    </w:p>
    <w:tbl>
      <w:tblPr>
        <w:tblStyle w:val="12"/>
        <w:tblW w:w="750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153"/>
        <w:gridCol w:w="4819"/>
        <w:gridCol w:w="709"/>
      </w:tblGrid>
      <w:tr w14:paraId="09D6B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0C24829B">
            <w:pPr>
              <w:jc w:val="center"/>
              <w:rPr>
                <w:rFonts w:ascii="仿宋" w:hAnsi="仿宋" w:eastAsia="仿宋" w:cs="宋体"/>
                <w:b/>
                <w:sz w:val="24"/>
              </w:rPr>
            </w:pPr>
            <w:r>
              <w:rPr>
                <w:rFonts w:hint="eastAsia" w:ascii="仿宋" w:hAnsi="仿宋" w:eastAsia="仿宋" w:cs="宋体"/>
                <w:b/>
                <w:sz w:val="24"/>
                <w:lang w:bidi="ar"/>
              </w:rPr>
              <w:t>序号</w:t>
            </w:r>
          </w:p>
        </w:tc>
        <w:tc>
          <w:tcPr>
            <w:tcW w:w="1153" w:type="dxa"/>
            <w:tcBorders>
              <w:top w:val="single" w:color="auto" w:sz="4" w:space="0"/>
              <w:left w:val="single" w:color="auto" w:sz="4" w:space="0"/>
              <w:bottom w:val="single" w:color="auto" w:sz="4" w:space="0"/>
              <w:right w:val="single" w:color="auto" w:sz="4" w:space="0"/>
            </w:tcBorders>
            <w:vAlign w:val="center"/>
          </w:tcPr>
          <w:p w14:paraId="31E2EE72">
            <w:pPr>
              <w:jc w:val="center"/>
              <w:rPr>
                <w:rFonts w:ascii="仿宋" w:hAnsi="仿宋" w:eastAsia="仿宋" w:cs="宋体"/>
                <w:b/>
                <w:sz w:val="24"/>
              </w:rPr>
            </w:pPr>
            <w:r>
              <w:rPr>
                <w:rFonts w:hint="eastAsia" w:ascii="仿宋" w:hAnsi="仿宋" w:eastAsia="仿宋" w:cs="宋体"/>
                <w:b/>
                <w:sz w:val="24"/>
                <w:lang w:bidi="ar"/>
              </w:rPr>
              <w:t>名 称</w:t>
            </w:r>
          </w:p>
        </w:tc>
        <w:tc>
          <w:tcPr>
            <w:tcW w:w="4819" w:type="dxa"/>
            <w:tcBorders>
              <w:top w:val="single" w:color="auto" w:sz="4" w:space="0"/>
              <w:left w:val="single" w:color="auto" w:sz="4" w:space="0"/>
              <w:bottom w:val="single" w:color="auto" w:sz="4" w:space="0"/>
              <w:right w:val="single" w:color="auto" w:sz="4" w:space="0"/>
            </w:tcBorders>
            <w:vAlign w:val="center"/>
          </w:tcPr>
          <w:p w14:paraId="4FE49B79">
            <w:pPr>
              <w:jc w:val="center"/>
              <w:rPr>
                <w:rFonts w:ascii="仿宋" w:hAnsi="仿宋" w:eastAsia="仿宋" w:cs="宋体"/>
                <w:b/>
                <w:sz w:val="24"/>
              </w:rPr>
            </w:pPr>
            <w:r>
              <w:rPr>
                <w:rFonts w:hint="eastAsia" w:ascii="仿宋" w:hAnsi="仿宋" w:eastAsia="仿宋" w:cs="宋体"/>
                <w:b/>
                <w:sz w:val="24"/>
                <w:lang w:bidi="ar"/>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14:paraId="7C299CFA">
            <w:pPr>
              <w:jc w:val="center"/>
              <w:rPr>
                <w:rFonts w:ascii="仿宋" w:hAnsi="仿宋" w:eastAsia="仿宋" w:cs="宋体"/>
                <w:b/>
                <w:sz w:val="24"/>
                <w:lang w:bidi="ar"/>
              </w:rPr>
            </w:pPr>
            <w:r>
              <w:rPr>
                <w:rFonts w:hint="eastAsia" w:ascii="仿宋" w:hAnsi="仿宋" w:eastAsia="仿宋" w:cs="宋体"/>
                <w:b/>
                <w:sz w:val="24"/>
                <w:lang w:bidi="ar"/>
              </w:rPr>
              <w:t>数量</w:t>
            </w:r>
          </w:p>
        </w:tc>
      </w:tr>
      <w:tr w14:paraId="71BD44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410AFF25">
            <w:pPr>
              <w:autoSpaceDE w:val="0"/>
              <w:autoSpaceDN w:val="0"/>
              <w:adjustRightInd w:val="0"/>
              <w:spacing w:line="360" w:lineRule="auto"/>
              <w:jc w:val="center"/>
              <w:rPr>
                <w:rFonts w:hint="eastAsia" w:ascii="仿宋" w:hAnsi="仿宋" w:eastAsia="仿宋" w:cs="宋体"/>
                <w:szCs w:val="21"/>
                <w:lang w:val="en-US" w:eastAsia="zh-CN"/>
              </w:rPr>
            </w:pPr>
          </w:p>
          <w:p w14:paraId="66A17AB7">
            <w:pPr>
              <w:autoSpaceDE w:val="0"/>
              <w:autoSpaceDN w:val="0"/>
              <w:adjustRightInd w:val="0"/>
              <w:spacing w:line="360" w:lineRule="auto"/>
              <w:jc w:val="center"/>
              <w:rPr>
                <w:rFonts w:hint="eastAsia" w:ascii="仿宋" w:hAnsi="仿宋" w:eastAsia="仿宋" w:cs="宋体"/>
                <w:szCs w:val="21"/>
                <w:lang w:val="en-US" w:eastAsia="zh-CN"/>
              </w:rPr>
            </w:pPr>
          </w:p>
          <w:p w14:paraId="5844A831">
            <w:pPr>
              <w:autoSpaceDE w:val="0"/>
              <w:autoSpaceDN w:val="0"/>
              <w:adjustRightInd w:val="0"/>
              <w:spacing w:line="360" w:lineRule="auto"/>
              <w:jc w:val="center"/>
              <w:rPr>
                <w:rFonts w:hint="eastAsia" w:ascii="仿宋" w:hAnsi="仿宋" w:eastAsia="仿宋" w:cs="宋体"/>
                <w:szCs w:val="21"/>
                <w:lang w:val="en-US" w:eastAsia="zh-CN"/>
              </w:rPr>
            </w:pPr>
          </w:p>
          <w:p w14:paraId="6564EBC1">
            <w:pPr>
              <w:autoSpaceDE w:val="0"/>
              <w:autoSpaceDN w:val="0"/>
              <w:adjustRightInd w:val="0"/>
              <w:spacing w:line="360" w:lineRule="auto"/>
              <w:jc w:val="center"/>
              <w:rPr>
                <w:rFonts w:hint="eastAsia" w:ascii="仿宋" w:hAnsi="仿宋" w:eastAsia="仿宋" w:cs="宋体"/>
                <w:szCs w:val="21"/>
                <w:lang w:val="en-US" w:eastAsia="zh-CN"/>
              </w:rPr>
            </w:pPr>
          </w:p>
          <w:p w14:paraId="7F561992">
            <w:pPr>
              <w:autoSpaceDE w:val="0"/>
              <w:autoSpaceDN w:val="0"/>
              <w:adjustRightInd w:val="0"/>
              <w:spacing w:line="360" w:lineRule="auto"/>
              <w:jc w:val="center"/>
              <w:rPr>
                <w:rFonts w:hint="eastAsia" w:ascii="仿宋" w:hAnsi="仿宋" w:eastAsia="仿宋" w:cs="宋体"/>
                <w:szCs w:val="21"/>
                <w:lang w:val="en-US" w:eastAsia="zh-CN"/>
              </w:rPr>
            </w:pPr>
          </w:p>
          <w:p w14:paraId="1BBC1013">
            <w:pPr>
              <w:autoSpaceDE w:val="0"/>
              <w:autoSpaceDN w:val="0"/>
              <w:adjustRightInd w:val="0"/>
              <w:spacing w:line="360" w:lineRule="auto"/>
              <w:jc w:val="center"/>
              <w:rPr>
                <w:rFonts w:hint="eastAsia" w:ascii="仿宋" w:hAnsi="仿宋" w:eastAsia="仿宋" w:cs="宋体"/>
                <w:szCs w:val="21"/>
                <w:lang w:val="en-US" w:eastAsia="zh-CN"/>
              </w:rPr>
            </w:pPr>
          </w:p>
          <w:p w14:paraId="2AE409C6">
            <w:pPr>
              <w:autoSpaceDE w:val="0"/>
              <w:autoSpaceDN w:val="0"/>
              <w:adjustRightInd w:val="0"/>
              <w:spacing w:line="360" w:lineRule="auto"/>
              <w:jc w:val="center"/>
              <w:rPr>
                <w:rFonts w:hint="eastAsia" w:ascii="仿宋" w:hAnsi="仿宋" w:eastAsia="仿宋" w:cs="宋体"/>
                <w:szCs w:val="21"/>
                <w:lang w:val="en-US" w:eastAsia="zh-CN"/>
              </w:rPr>
            </w:pPr>
          </w:p>
          <w:p w14:paraId="3AEA8608">
            <w:pPr>
              <w:autoSpaceDE w:val="0"/>
              <w:autoSpaceDN w:val="0"/>
              <w:adjustRightInd w:val="0"/>
              <w:spacing w:line="360" w:lineRule="auto"/>
              <w:jc w:val="center"/>
              <w:rPr>
                <w:rFonts w:hint="eastAsia" w:ascii="仿宋" w:hAnsi="仿宋" w:eastAsia="仿宋" w:cs="宋体"/>
                <w:szCs w:val="21"/>
                <w:lang w:val="en-US" w:eastAsia="zh-CN"/>
              </w:rPr>
            </w:pPr>
          </w:p>
          <w:p w14:paraId="1698691D">
            <w:pPr>
              <w:autoSpaceDE w:val="0"/>
              <w:autoSpaceDN w:val="0"/>
              <w:adjustRightInd w:val="0"/>
              <w:spacing w:line="360" w:lineRule="auto"/>
              <w:jc w:val="center"/>
              <w:rPr>
                <w:rFonts w:hint="eastAsia" w:ascii="仿宋" w:hAnsi="仿宋" w:eastAsia="仿宋" w:cs="宋体"/>
                <w:szCs w:val="21"/>
                <w:lang w:val="en-US" w:eastAsia="zh-CN"/>
              </w:rPr>
            </w:pPr>
          </w:p>
          <w:p w14:paraId="22E92B8B">
            <w:pPr>
              <w:autoSpaceDE w:val="0"/>
              <w:autoSpaceDN w:val="0"/>
              <w:adjustRightInd w:val="0"/>
              <w:spacing w:line="360" w:lineRule="auto"/>
              <w:jc w:val="center"/>
              <w:rPr>
                <w:rFonts w:hint="eastAsia" w:ascii="仿宋" w:hAnsi="仿宋" w:eastAsia="仿宋" w:cs="宋体"/>
                <w:szCs w:val="21"/>
                <w:lang w:val="en-US" w:eastAsia="zh-CN"/>
              </w:rPr>
            </w:pPr>
          </w:p>
          <w:p w14:paraId="5DD26EC0">
            <w:pPr>
              <w:autoSpaceDE w:val="0"/>
              <w:autoSpaceDN w:val="0"/>
              <w:adjustRightInd w:val="0"/>
              <w:spacing w:line="360" w:lineRule="auto"/>
              <w:jc w:val="center"/>
              <w:rPr>
                <w:rFonts w:hint="eastAsia" w:ascii="仿宋" w:hAnsi="仿宋" w:eastAsia="仿宋" w:cs="宋体"/>
                <w:szCs w:val="21"/>
                <w:lang w:val="en-US" w:eastAsia="zh-CN"/>
              </w:rPr>
            </w:pPr>
          </w:p>
          <w:p w14:paraId="3B328798">
            <w:pPr>
              <w:autoSpaceDE w:val="0"/>
              <w:autoSpaceDN w:val="0"/>
              <w:adjustRightInd w:val="0"/>
              <w:spacing w:line="360" w:lineRule="auto"/>
              <w:jc w:val="both"/>
              <w:rPr>
                <w:rFonts w:hint="eastAsia" w:ascii="仿宋" w:hAnsi="仿宋" w:eastAsia="仿宋" w:cs="宋体"/>
                <w:szCs w:val="21"/>
                <w:lang w:val="en-US" w:eastAsia="zh-CN"/>
              </w:rPr>
            </w:pPr>
          </w:p>
          <w:p w14:paraId="65D6E029">
            <w:pPr>
              <w:autoSpaceDE w:val="0"/>
              <w:autoSpaceDN w:val="0"/>
              <w:adjustRightInd w:val="0"/>
              <w:spacing w:line="360" w:lineRule="auto"/>
              <w:ind w:firstLine="210" w:firstLineChars="100"/>
              <w:jc w:val="both"/>
              <w:rPr>
                <w:rFonts w:hint="eastAsia" w:ascii="仿宋" w:hAnsi="仿宋" w:eastAsia="仿宋" w:cs="宋体"/>
                <w:szCs w:val="21"/>
                <w:lang w:val="en-US" w:eastAsia="zh-CN"/>
              </w:rPr>
            </w:pPr>
            <w:r>
              <w:rPr>
                <w:rFonts w:hint="eastAsia" w:ascii="仿宋" w:hAnsi="仿宋" w:eastAsia="仿宋" w:cs="宋体"/>
                <w:szCs w:val="21"/>
                <w:lang w:val="en-US" w:eastAsia="zh-CN"/>
              </w:rPr>
              <w:t>1</w:t>
            </w:r>
          </w:p>
          <w:p w14:paraId="050BFA4D">
            <w:pPr>
              <w:autoSpaceDE w:val="0"/>
              <w:autoSpaceDN w:val="0"/>
              <w:adjustRightInd w:val="0"/>
              <w:spacing w:line="360" w:lineRule="auto"/>
              <w:jc w:val="center"/>
              <w:rPr>
                <w:rFonts w:hint="eastAsia" w:ascii="仿宋" w:hAnsi="仿宋" w:eastAsia="仿宋" w:cs="宋体"/>
                <w:szCs w:val="21"/>
                <w:lang w:val="en-US" w:eastAsia="zh-CN"/>
              </w:rPr>
            </w:pPr>
          </w:p>
          <w:p w14:paraId="46160505">
            <w:pPr>
              <w:autoSpaceDE w:val="0"/>
              <w:autoSpaceDN w:val="0"/>
              <w:adjustRightInd w:val="0"/>
              <w:spacing w:line="360" w:lineRule="auto"/>
              <w:jc w:val="center"/>
              <w:rPr>
                <w:rFonts w:hint="eastAsia" w:ascii="仿宋" w:hAnsi="仿宋" w:eastAsia="仿宋" w:cs="宋体"/>
                <w:szCs w:val="21"/>
                <w:lang w:val="en-US" w:eastAsia="zh-CN"/>
              </w:rPr>
            </w:pPr>
          </w:p>
          <w:p w14:paraId="7626E5AB">
            <w:pPr>
              <w:autoSpaceDE w:val="0"/>
              <w:autoSpaceDN w:val="0"/>
              <w:adjustRightInd w:val="0"/>
              <w:spacing w:line="360" w:lineRule="auto"/>
              <w:jc w:val="center"/>
              <w:rPr>
                <w:rFonts w:hint="eastAsia" w:ascii="仿宋" w:hAnsi="仿宋" w:eastAsia="仿宋" w:cs="宋体"/>
                <w:szCs w:val="21"/>
                <w:lang w:val="en-US" w:eastAsia="zh-CN"/>
              </w:rPr>
            </w:pPr>
          </w:p>
          <w:p w14:paraId="6960FA69">
            <w:pPr>
              <w:autoSpaceDE w:val="0"/>
              <w:autoSpaceDN w:val="0"/>
              <w:adjustRightInd w:val="0"/>
              <w:spacing w:line="360" w:lineRule="auto"/>
              <w:jc w:val="center"/>
              <w:rPr>
                <w:rFonts w:hint="eastAsia" w:ascii="仿宋" w:hAnsi="仿宋" w:eastAsia="仿宋" w:cs="宋体"/>
                <w:szCs w:val="21"/>
                <w:lang w:val="en-US" w:eastAsia="zh-CN"/>
              </w:rPr>
            </w:pPr>
          </w:p>
          <w:p w14:paraId="179A4FE1">
            <w:pPr>
              <w:autoSpaceDE w:val="0"/>
              <w:autoSpaceDN w:val="0"/>
              <w:adjustRightInd w:val="0"/>
              <w:spacing w:line="360" w:lineRule="auto"/>
              <w:jc w:val="center"/>
              <w:rPr>
                <w:rFonts w:hint="eastAsia" w:ascii="仿宋" w:hAnsi="仿宋" w:eastAsia="仿宋" w:cs="宋体"/>
                <w:szCs w:val="21"/>
                <w:lang w:val="en-US" w:eastAsia="zh-CN"/>
              </w:rPr>
            </w:pPr>
          </w:p>
          <w:p w14:paraId="5803C68A">
            <w:pPr>
              <w:autoSpaceDE w:val="0"/>
              <w:autoSpaceDN w:val="0"/>
              <w:adjustRightInd w:val="0"/>
              <w:spacing w:line="360" w:lineRule="auto"/>
              <w:jc w:val="center"/>
              <w:rPr>
                <w:rFonts w:hint="eastAsia" w:ascii="仿宋" w:hAnsi="仿宋" w:eastAsia="仿宋" w:cs="宋体"/>
                <w:szCs w:val="21"/>
                <w:lang w:val="en-US" w:eastAsia="zh-CN"/>
              </w:rPr>
            </w:pPr>
          </w:p>
          <w:p w14:paraId="1CCA969D">
            <w:pPr>
              <w:autoSpaceDE w:val="0"/>
              <w:autoSpaceDN w:val="0"/>
              <w:adjustRightInd w:val="0"/>
              <w:spacing w:line="360" w:lineRule="auto"/>
              <w:jc w:val="center"/>
              <w:rPr>
                <w:rFonts w:hint="eastAsia" w:ascii="仿宋" w:hAnsi="仿宋" w:eastAsia="仿宋" w:cs="宋体"/>
                <w:szCs w:val="21"/>
                <w:lang w:val="en-US" w:eastAsia="zh-CN"/>
              </w:rPr>
            </w:pPr>
          </w:p>
          <w:p w14:paraId="26095006">
            <w:pPr>
              <w:autoSpaceDE w:val="0"/>
              <w:autoSpaceDN w:val="0"/>
              <w:adjustRightInd w:val="0"/>
              <w:spacing w:line="360" w:lineRule="auto"/>
              <w:jc w:val="center"/>
              <w:rPr>
                <w:rFonts w:hint="eastAsia" w:ascii="仿宋" w:hAnsi="仿宋" w:eastAsia="仿宋" w:cs="宋体"/>
                <w:szCs w:val="21"/>
                <w:lang w:val="en-US" w:eastAsia="zh-CN"/>
              </w:rPr>
            </w:pPr>
          </w:p>
          <w:p w14:paraId="62F2AC1B">
            <w:pPr>
              <w:autoSpaceDE w:val="0"/>
              <w:autoSpaceDN w:val="0"/>
              <w:adjustRightInd w:val="0"/>
              <w:spacing w:line="360" w:lineRule="auto"/>
              <w:jc w:val="center"/>
              <w:rPr>
                <w:rFonts w:hint="eastAsia" w:ascii="仿宋" w:hAnsi="仿宋" w:eastAsia="仿宋" w:cs="宋体"/>
                <w:szCs w:val="21"/>
                <w:lang w:val="en-US" w:eastAsia="zh-CN"/>
              </w:rPr>
            </w:pPr>
          </w:p>
          <w:p w14:paraId="417B8863">
            <w:pPr>
              <w:autoSpaceDE w:val="0"/>
              <w:autoSpaceDN w:val="0"/>
              <w:adjustRightInd w:val="0"/>
              <w:spacing w:line="360" w:lineRule="auto"/>
              <w:jc w:val="center"/>
              <w:rPr>
                <w:rFonts w:hint="eastAsia" w:ascii="仿宋" w:hAnsi="仿宋" w:eastAsia="仿宋" w:cs="宋体"/>
                <w:szCs w:val="21"/>
                <w:lang w:val="en-US" w:eastAsia="zh-CN"/>
              </w:rPr>
            </w:pPr>
          </w:p>
        </w:tc>
        <w:tc>
          <w:tcPr>
            <w:tcW w:w="1153" w:type="dxa"/>
            <w:tcBorders>
              <w:top w:val="single" w:color="auto" w:sz="4" w:space="0"/>
              <w:left w:val="single" w:color="auto" w:sz="4" w:space="0"/>
              <w:bottom w:val="single" w:color="auto" w:sz="4" w:space="0"/>
              <w:right w:val="single" w:color="auto" w:sz="4" w:space="0"/>
            </w:tcBorders>
            <w:vAlign w:val="center"/>
          </w:tcPr>
          <w:p w14:paraId="6E591D44">
            <w:pPr>
              <w:autoSpaceDE w:val="0"/>
              <w:autoSpaceDN w:val="0"/>
              <w:adjustRightInd w:val="0"/>
              <w:spacing w:line="360" w:lineRule="auto"/>
              <w:jc w:val="left"/>
              <w:rPr>
                <w:rFonts w:hint="eastAsia" w:ascii="宋体" w:hAnsi="宋体" w:cs="宋体"/>
                <w:color w:val="auto"/>
                <w:kern w:val="2"/>
                <w:sz w:val="21"/>
                <w:szCs w:val="21"/>
                <w:lang w:val="en-US" w:eastAsia="zh-CN" w:bidi="ar"/>
              </w:rPr>
            </w:pPr>
          </w:p>
          <w:p w14:paraId="01095BC4">
            <w:pPr>
              <w:autoSpaceDE w:val="0"/>
              <w:autoSpaceDN w:val="0"/>
              <w:adjustRightInd w:val="0"/>
              <w:spacing w:line="360" w:lineRule="auto"/>
              <w:jc w:val="left"/>
              <w:rPr>
                <w:rFonts w:hint="eastAsia" w:ascii="宋体" w:hAnsi="宋体" w:cs="宋体"/>
                <w:color w:val="auto"/>
                <w:kern w:val="2"/>
                <w:sz w:val="21"/>
                <w:szCs w:val="21"/>
                <w:lang w:val="en-US" w:eastAsia="zh-CN" w:bidi="ar"/>
              </w:rPr>
            </w:pPr>
          </w:p>
          <w:p w14:paraId="4604A5C2">
            <w:pPr>
              <w:autoSpaceDE w:val="0"/>
              <w:autoSpaceDN w:val="0"/>
              <w:adjustRightInd w:val="0"/>
              <w:spacing w:line="360" w:lineRule="auto"/>
              <w:jc w:val="left"/>
              <w:rPr>
                <w:rFonts w:hint="eastAsia" w:ascii="宋体" w:hAnsi="宋体" w:cs="宋体"/>
                <w:color w:val="auto"/>
                <w:kern w:val="2"/>
                <w:sz w:val="21"/>
                <w:szCs w:val="21"/>
                <w:lang w:val="en-US" w:eastAsia="zh-CN" w:bidi="ar"/>
              </w:rPr>
            </w:pPr>
          </w:p>
          <w:p w14:paraId="4A54FA59">
            <w:pPr>
              <w:autoSpaceDE w:val="0"/>
              <w:autoSpaceDN w:val="0"/>
              <w:adjustRightInd w:val="0"/>
              <w:spacing w:line="360" w:lineRule="auto"/>
              <w:jc w:val="left"/>
              <w:rPr>
                <w:rFonts w:hint="eastAsia" w:ascii="宋体" w:hAnsi="宋体" w:cs="宋体"/>
                <w:color w:val="auto"/>
                <w:kern w:val="2"/>
                <w:sz w:val="21"/>
                <w:szCs w:val="21"/>
                <w:lang w:val="en-US" w:eastAsia="zh-CN" w:bidi="ar"/>
              </w:rPr>
            </w:pPr>
          </w:p>
          <w:p w14:paraId="1054CBD1">
            <w:pPr>
              <w:autoSpaceDE w:val="0"/>
              <w:autoSpaceDN w:val="0"/>
              <w:adjustRightInd w:val="0"/>
              <w:spacing w:line="360" w:lineRule="auto"/>
              <w:jc w:val="left"/>
              <w:rPr>
                <w:rFonts w:hint="eastAsia" w:ascii="宋体" w:hAnsi="宋体" w:cs="宋体"/>
                <w:color w:val="auto"/>
                <w:kern w:val="2"/>
                <w:sz w:val="21"/>
                <w:szCs w:val="21"/>
                <w:lang w:val="en-US" w:eastAsia="zh-CN" w:bidi="ar"/>
              </w:rPr>
            </w:pPr>
          </w:p>
          <w:p w14:paraId="71DDD940">
            <w:pPr>
              <w:autoSpaceDE w:val="0"/>
              <w:autoSpaceDN w:val="0"/>
              <w:adjustRightInd w:val="0"/>
              <w:spacing w:line="360" w:lineRule="auto"/>
              <w:jc w:val="left"/>
              <w:rPr>
                <w:rFonts w:hint="eastAsia" w:ascii="宋体" w:hAnsi="宋体" w:cs="宋体"/>
                <w:color w:val="auto"/>
                <w:kern w:val="2"/>
                <w:sz w:val="21"/>
                <w:szCs w:val="21"/>
                <w:lang w:val="en-US" w:eastAsia="zh-CN" w:bidi="ar"/>
              </w:rPr>
            </w:pPr>
          </w:p>
          <w:p w14:paraId="3182D371">
            <w:pPr>
              <w:autoSpaceDE w:val="0"/>
              <w:autoSpaceDN w:val="0"/>
              <w:adjustRightInd w:val="0"/>
              <w:spacing w:line="360" w:lineRule="auto"/>
              <w:jc w:val="left"/>
              <w:rPr>
                <w:rFonts w:ascii="仿宋" w:hAnsi="仿宋" w:eastAsia="仿宋" w:cs="宋体"/>
                <w:szCs w:val="21"/>
              </w:rPr>
            </w:pPr>
            <w:r>
              <w:rPr>
                <w:rFonts w:hint="eastAsia" w:ascii="宋体" w:hAnsi="宋体" w:cs="宋体"/>
                <w:color w:val="auto"/>
                <w:kern w:val="2"/>
                <w:sz w:val="21"/>
                <w:szCs w:val="21"/>
                <w:lang w:val="en-US" w:eastAsia="zh-CN" w:bidi="ar"/>
              </w:rPr>
              <w:t>自动体外除颤仪（AED）</w:t>
            </w:r>
          </w:p>
        </w:tc>
        <w:tc>
          <w:tcPr>
            <w:tcW w:w="4819" w:type="dxa"/>
            <w:tcBorders>
              <w:top w:val="single" w:color="auto" w:sz="4" w:space="0"/>
              <w:left w:val="single" w:color="auto" w:sz="4" w:space="0"/>
              <w:bottom w:val="single" w:color="auto" w:sz="4" w:space="0"/>
              <w:right w:val="single" w:color="auto" w:sz="4" w:space="0"/>
            </w:tcBorders>
          </w:tcPr>
          <w:p w14:paraId="44DB1E2B">
            <w:pPr>
              <w:autoSpaceDE w:val="0"/>
              <w:autoSpaceDN w:val="0"/>
              <w:adjustRightInd w:val="0"/>
              <w:jc w:val="left"/>
              <w:rPr>
                <w:rFonts w:ascii="仿宋" w:hAnsi="仿宋" w:eastAsia="仿宋" w:cs="宋体"/>
                <w:szCs w:val="21"/>
              </w:rPr>
            </w:pPr>
          </w:p>
          <w:p w14:paraId="37531B78">
            <w:pPr>
              <w:widowControl/>
              <w:tabs>
                <w:tab w:val="left" w:pos="975"/>
                <w:tab w:val="left" w:pos="3874"/>
              </w:tabs>
              <w:overflowPunct w:val="0"/>
              <w:autoSpaceDE w:val="0"/>
              <w:autoSpaceDN w:val="0"/>
              <w:adjustRightInd w:val="0"/>
              <w:snapToGrid w:val="0"/>
              <w:spacing w:line="360" w:lineRule="auto"/>
              <w:jc w:val="left"/>
              <w:textAlignment w:val="baseline"/>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rPr>
              <w:t>物理规格/性能：</w:t>
            </w:r>
          </w:p>
          <w:p w14:paraId="69FE9272">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1.设备名称和使用对象：设备注册名称为“半自动体外除颤器”。（以下简称 AED）。标注使用对象为“经过产品使用培训的人员，或非专业医务人员可以在急救中心人员指导下在公共场所使用。</w:t>
            </w:r>
          </w:p>
          <w:p w14:paraId="4E4941C8">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2.整机重量(含电池)≤3.5kg，设备具备便携把手，便于公共场所携带使用。</w:t>
            </w:r>
          </w:p>
          <w:p w14:paraId="684DCD01">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3.设备主机有显示屏，屏幕尺寸≤4.5英寸，屏幕有动画指导急救操作（提供使用说明书和主机操作界面证明材料）。</w:t>
            </w:r>
          </w:p>
          <w:p w14:paraId="41E9E22F">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4.为避免误操作，设备主机操作面板上可观察到的实体按键数量≤3个。（按键含开机按钮、开盖按钮、放电键、语言切换键，提供实物图片证明）</w:t>
            </w:r>
          </w:p>
          <w:p w14:paraId="219D8752">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5.设备主机自带机盖（不包括便携包），电极片可存储在机盖内。且避免电极片裸露在外，提高防尘防水性能。</w:t>
            </w:r>
          </w:p>
          <w:p w14:paraId="55FBED03">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6.设备表面可使用酒精类、双氧水、异丙醇、次氯酸钠等清洁剂进行清洁及消毒。</w:t>
            </w:r>
          </w:p>
          <w:p w14:paraId="44C2F652">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7.防尘防水级别：≥IP55。</w:t>
            </w:r>
          </w:p>
          <w:p w14:paraId="240F4060">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8.具有语言切换键，可一键快速切换所需语言模式。</w:t>
            </w:r>
          </w:p>
          <w:p w14:paraId="7F283C87">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9.设备可根据周边环境的噪音强度来自动调整语音音量。</w:t>
            </w:r>
          </w:p>
          <w:p w14:paraId="5FF5B2ED">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10.跌落高度：设备可从任何面跌落高度≥1米。</w:t>
            </w:r>
          </w:p>
          <w:p w14:paraId="78B6A98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除颤性能：</w:t>
            </w:r>
          </w:p>
          <w:p w14:paraId="4D341B47">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11除颤最大输出能量≥200J，除颤档位可以选择范围≥3档。</w:t>
            </w:r>
          </w:p>
          <w:p w14:paraId="01B88666">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12电极片可与同品牌医用除颤监护仪适配使用，便于急救操作衔接工作。（提供使用说明书或同品牌手动除颤器的医疗器械注册证证明）</w:t>
            </w:r>
          </w:p>
          <w:p w14:paraId="51CC4289">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13.AED主机电池盖板不含螺丝固定，电池维护保养时便于拆装（提供实物图片证明）。</w:t>
            </w:r>
          </w:p>
          <w:p w14:paraId="2F1CAFF5">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14.设备在成人或者儿童模式下除颤过程中，首次电击没有消除室颤时，第二次或第三次电击分别会自动提供更高级别能量，第三次以后电击维持最高能量。（提供说明书证明资料证明）</w:t>
            </w:r>
          </w:p>
          <w:p w14:paraId="35078B2D">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15.所投型号电池电量可支持 200J 除颤治疗次数：至少200次。</w:t>
            </w:r>
          </w:p>
          <w:p w14:paraId="339FD071">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16.设备从开始 AED 分析到首次放电200J准备就绪时间：＜ 6s。</w:t>
            </w:r>
          </w:p>
          <w:p w14:paraId="01C8E6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三、耗材电池、电极片等</w:t>
            </w:r>
          </w:p>
          <w:p w14:paraId="3F663037">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17.电池寿命：电池有效期≥5年。</w:t>
            </w:r>
          </w:p>
          <w:p w14:paraId="03808314">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18.电极片寿命：单副电极片从生产到有效期结束≥24个月。</w:t>
            </w:r>
          </w:p>
          <w:p w14:paraId="60CC6BF3">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19.设备内部可储存可存储抢救记录数据，ECG波形数据、事件数据、录音数据、急救数据等，自检报告数据≥4000份；</w:t>
            </w:r>
            <w:r>
              <w:rPr>
                <w:rFonts w:hint="eastAsia" w:ascii="宋体" w:hAnsi="宋体" w:eastAsia="宋体" w:cs="宋体"/>
                <w:color w:val="auto"/>
                <w:kern w:val="0"/>
                <w:sz w:val="21"/>
                <w:szCs w:val="21"/>
                <w:highlight w:val="none"/>
                <w:lang w:val="en-US" w:eastAsia="zh-CN"/>
              </w:rPr>
              <w:t>且具备物联网功能： AED地图（可显示 AED 状态、设备编号、具体位置等）、AED设备耗材管理、设备管理（包括自检报告、开关机记录、急救记录等）、急救人员管理、权限管理等功能，并承诺开放接口，免费接入急救中心调度系统，实现与现有院前急救系统信息互联互通。</w:t>
            </w:r>
          </w:p>
          <w:p w14:paraId="46D275CC">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20.提供配套机箱，带有安装声光报警装置，当设备存放箱柜门被打开后，现场需持续进行声、光报警，直至柜门关闭后停止。</w:t>
            </w:r>
          </w:p>
          <w:p w14:paraId="34319BC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四、产品售后及稳定性</w:t>
            </w:r>
          </w:p>
          <w:p w14:paraId="1A748073">
            <w:pPr>
              <w:tabs>
                <w:tab w:val="left" w:pos="720"/>
              </w:tabs>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21.供货时提供产品生产厂家出具的针对本项目原厂售后服务承诺书</w:t>
            </w:r>
          </w:p>
          <w:p w14:paraId="6F23BDC4">
            <w:pPr>
              <w:autoSpaceDE w:val="0"/>
              <w:autoSpaceDN w:val="0"/>
              <w:adjustRightInd w:val="0"/>
              <w:jc w:val="left"/>
              <w:rPr>
                <w:rFonts w:hint="eastAsia" w:ascii="宋体" w:hAnsi="宋体" w:eastAsia="宋体" w:cs="宋体"/>
                <w:kern w:val="0"/>
                <w:sz w:val="21"/>
                <w:szCs w:val="21"/>
                <w:lang w:val="en-US" w:eastAsia="zh-CN"/>
              </w:rPr>
            </w:pPr>
            <w:r>
              <w:rPr>
                <w:rFonts w:hint="eastAsia" w:ascii="宋体" w:hAnsi="宋体" w:eastAsia="宋体" w:cs="宋体"/>
                <w:b/>
                <w:bCs/>
                <w:sz w:val="21"/>
                <w:szCs w:val="21"/>
              </w:rPr>
              <w:t>★</w:t>
            </w:r>
            <w:r>
              <w:rPr>
                <w:rFonts w:hint="eastAsia" w:ascii="宋体" w:hAnsi="宋体" w:eastAsia="宋体" w:cs="宋体"/>
                <w:kern w:val="0"/>
                <w:sz w:val="21"/>
                <w:szCs w:val="21"/>
                <w:lang w:val="en-US" w:eastAsia="zh-CN"/>
              </w:rPr>
              <w:t>22.产品上市满1年，且制造商近三年内未因企业质量管理体系存在严重缺陷被药品监督管理局责令暂停生产。（制造商盖章的承诺书，以药品监督管理局网站发布的信息为准）</w:t>
            </w:r>
          </w:p>
          <w:p w14:paraId="17BD9750">
            <w:pPr>
              <w:autoSpaceDE w:val="0"/>
              <w:autoSpaceDN w:val="0"/>
              <w:adjustRightInd w:val="0"/>
              <w:jc w:val="left"/>
              <w:rPr>
                <w:rFonts w:hint="eastAsia" w:ascii="宋体" w:hAnsi="宋体" w:eastAsia="宋体" w:cs="宋体"/>
                <w:kern w:val="0"/>
                <w:sz w:val="21"/>
                <w:szCs w:val="21"/>
                <w:lang w:val="en-US" w:eastAsia="zh-CN"/>
              </w:rPr>
            </w:pPr>
          </w:p>
          <w:p w14:paraId="1DA90E17">
            <w:pPr>
              <w:autoSpaceDE w:val="0"/>
              <w:autoSpaceDN w:val="0"/>
              <w:adjustRightInd w:val="0"/>
              <w:jc w:val="left"/>
            </w:pPr>
            <w:r>
              <w:rPr>
                <w:rFonts w:hint="eastAsia" w:ascii="宋体" w:hAnsi="宋体" w:eastAsia="宋体" w:cs="宋体"/>
                <w:b w:val="0"/>
                <w:bCs w:val="0"/>
                <w:color w:val="000000"/>
                <w:kern w:val="0"/>
                <w:sz w:val="21"/>
                <w:szCs w:val="21"/>
                <w:lang w:bidi="ar"/>
              </w:rPr>
              <w:t>注：“★”、“▲”号标注的条款需提供有效证明材料（彩页、说明书、注册证、检测报告、实物照片等）</w:t>
            </w:r>
          </w:p>
        </w:tc>
        <w:tc>
          <w:tcPr>
            <w:tcW w:w="709" w:type="dxa"/>
            <w:tcBorders>
              <w:top w:val="single" w:color="auto" w:sz="4" w:space="0"/>
              <w:left w:val="single" w:color="auto" w:sz="4" w:space="0"/>
              <w:bottom w:val="single" w:color="auto" w:sz="4" w:space="0"/>
              <w:right w:val="single" w:color="auto" w:sz="4" w:space="0"/>
            </w:tcBorders>
            <w:vAlign w:val="center"/>
          </w:tcPr>
          <w:p w14:paraId="3CF54F9C">
            <w:pPr>
              <w:autoSpaceDE w:val="0"/>
              <w:autoSpaceDN w:val="0"/>
              <w:adjustRightInd w:val="0"/>
              <w:spacing w:line="360" w:lineRule="auto"/>
              <w:jc w:val="left"/>
              <w:rPr>
                <w:rFonts w:hint="eastAsia" w:ascii="仿宋" w:hAnsi="仿宋" w:eastAsia="仿宋" w:cs="宋体"/>
                <w:lang w:val="en-US" w:eastAsia="zh-CN"/>
              </w:rPr>
            </w:pPr>
          </w:p>
          <w:p w14:paraId="08A2E909">
            <w:pPr>
              <w:autoSpaceDE w:val="0"/>
              <w:autoSpaceDN w:val="0"/>
              <w:adjustRightInd w:val="0"/>
              <w:spacing w:line="360" w:lineRule="auto"/>
              <w:jc w:val="left"/>
              <w:rPr>
                <w:rFonts w:hint="eastAsia" w:ascii="仿宋" w:hAnsi="仿宋" w:eastAsia="仿宋" w:cs="宋体"/>
                <w:lang w:val="en-US" w:eastAsia="zh-CN"/>
              </w:rPr>
            </w:pPr>
          </w:p>
          <w:p w14:paraId="7F3E2C56">
            <w:pPr>
              <w:autoSpaceDE w:val="0"/>
              <w:autoSpaceDN w:val="0"/>
              <w:adjustRightInd w:val="0"/>
              <w:spacing w:line="360" w:lineRule="auto"/>
              <w:jc w:val="left"/>
              <w:rPr>
                <w:rFonts w:hint="eastAsia" w:ascii="仿宋" w:hAnsi="仿宋" w:eastAsia="仿宋" w:cs="宋体"/>
                <w:lang w:val="en-US" w:eastAsia="zh-CN"/>
              </w:rPr>
            </w:pPr>
          </w:p>
          <w:p w14:paraId="00BA72DB">
            <w:pPr>
              <w:autoSpaceDE w:val="0"/>
              <w:autoSpaceDN w:val="0"/>
              <w:adjustRightInd w:val="0"/>
              <w:spacing w:line="360" w:lineRule="auto"/>
              <w:jc w:val="left"/>
              <w:rPr>
                <w:rFonts w:hint="eastAsia" w:ascii="仿宋" w:hAnsi="仿宋" w:eastAsia="仿宋" w:cs="宋体"/>
                <w:lang w:val="en-US" w:eastAsia="zh-CN"/>
              </w:rPr>
            </w:pPr>
          </w:p>
          <w:p w14:paraId="4814BF36">
            <w:pPr>
              <w:autoSpaceDE w:val="0"/>
              <w:autoSpaceDN w:val="0"/>
              <w:adjustRightInd w:val="0"/>
              <w:spacing w:line="360" w:lineRule="auto"/>
              <w:jc w:val="left"/>
              <w:rPr>
                <w:rFonts w:hint="eastAsia" w:ascii="仿宋" w:hAnsi="仿宋" w:eastAsia="仿宋" w:cs="宋体"/>
                <w:lang w:val="en-US" w:eastAsia="zh-CN"/>
              </w:rPr>
            </w:pPr>
          </w:p>
          <w:p w14:paraId="79E4C669">
            <w:pPr>
              <w:autoSpaceDE w:val="0"/>
              <w:autoSpaceDN w:val="0"/>
              <w:adjustRightInd w:val="0"/>
              <w:spacing w:line="360" w:lineRule="auto"/>
              <w:jc w:val="left"/>
              <w:rPr>
                <w:rFonts w:hint="eastAsia" w:ascii="仿宋" w:hAnsi="仿宋" w:eastAsia="仿宋" w:cs="宋体"/>
                <w:lang w:val="en-US" w:eastAsia="zh-CN"/>
              </w:rPr>
            </w:pPr>
          </w:p>
          <w:p w14:paraId="6C55687B">
            <w:pPr>
              <w:autoSpaceDE w:val="0"/>
              <w:autoSpaceDN w:val="0"/>
              <w:adjustRightInd w:val="0"/>
              <w:spacing w:line="360" w:lineRule="auto"/>
              <w:jc w:val="left"/>
              <w:rPr>
                <w:rFonts w:hint="eastAsia" w:ascii="仿宋" w:hAnsi="仿宋" w:eastAsia="仿宋" w:cs="宋体"/>
                <w:lang w:val="en-US" w:eastAsia="zh-CN"/>
              </w:rPr>
            </w:pPr>
          </w:p>
          <w:p w14:paraId="7689E032">
            <w:pPr>
              <w:autoSpaceDE w:val="0"/>
              <w:autoSpaceDN w:val="0"/>
              <w:adjustRightInd w:val="0"/>
              <w:spacing w:line="360" w:lineRule="auto"/>
              <w:jc w:val="left"/>
              <w:rPr>
                <w:rFonts w:hint="eastAsia" w:ascii="仿宋" w:hAnsi="仿宋" w:eastAsia="仿宋" w:cs="宋体"/>
                <w:lang w:val="en-US" w:eastAsia="zh-CN"/>
              </w:rPr>
            </w:pPr>
          </w:p>
          <w:p w14:paraId="25475E53">
            <w:pPr>
              <w:autoSpaceDE w:val="0"/>
              <w:autoSpaceDN w:val="0"/>
              <w:adjustRightInd w:val="0"/>
              <w:spacing w:line="360" w:lineRule="auto"/>
              <w:jc w:val="left"/>
              <w:rPr>
                <w:rFonts w:hint="eastAsia" w:ascii="仿宋" w:hAnsi="仿宋" w:eastAsia="仿宋" w:cs="宋体"/>
                <w:lang w:val="en-US" w:eastAsia="zh-CN"/>
              </w:rPr>
            </w:pPr>
          </w:p>
          <w:p w14:paraId="3080F940">
            <w:pPr>
              <w:autoSpaceDE w:val="0"/>
              <w:autoSpaceDN w:val="0"/>
              <w:adjustRightInd w:val="0"/>
              <w:spacing w:line="360" w:lineRule="auto"/>
              <w:jc w:val="left"/>
              <w:rPr>
                <w:rFonts w:hint="eastAsia" w:ascii="仿宋" w:hAnsi="仿宋" w:eastAsia="仿宋" w:cs="宋体"/>
                <w:lang w:val="en-US" w:eastAsia="zh-CN"/>
              </w:rPr>
            </w:pPr>
          </w:p>
          <w:p w14:paraId="60E4C2F7">
            <w:pPr>
              <w:autoSpaceDE w:val="0"/>
              <w:autoSpaceDN w:val="0"/>
              <w:adjustRightInd w:val="0"/>
              <w:spacing w:line="360" w:lineRule="auto"/>
              <w:jc w:val="left"/>
              <w:rPr>
                <w:rFonts w:hint="default" w:ascii="仿宋" w:hAnsi="仿宋" w:eastAsia="仿宋" w:cs="宋体"/>
                <w:lang w:val="en-US" w:eastAsia="zh-CN"/>
              </w:rPr>
            </w:pPr>
            <w:r>
              <w:rPr>
                <w:rFonts w:hint="eastAsia" w:ascii="仿宋" w:hAnsi="仿宋" w:eastAsia="仿宋" w:cs="宋体"/>
                <w:lang w:val="en-US" w:eastAsia="zh-CN"/>
              </w:rPr>
              <w:t>11台</w:t>
            </w:r>
          </w:p>
          <w:p w14:paraId="1EB972B6">
            <w:pPr>
              <w:autoSpaceDE w:val="0"/>
              <w:autoSpaceDN w:val="0"/>
              <w:adjustRightInd w:val="0"/>
              <w:spacing w:line="360" w:lineRule="auto"/>
              <w:jc w:val="left"/>
              <w:rPr>
                <w:rFonts w:hint="eastAsia" w:ascii="仿宋" w:hAnsi="仿宋" w:eastAsia="仿宋" w:cs="宋体"/>
                <w:lang w:val="en-US" w:eastAsia="zh-CN"/>
              </w:rPr>
            </w:pPr>
          </w:p>
          <w:p w14:paraId="69C7F371">
            <w:pPr>
              <w:autoSpaceDE w:val="0"/>
              <w:autoSpaceDN w:val="0"/>
              <w:adjustRightInd w:val="0"/>
              <w:spacing w:line="360" w:lineRule="auto"/>
              <w:jc w:val="left"/>
              <w:rPr>
                <w:rFonts w:ascii="仿宋" w:hAnsi="仿宋" w:eastAsia="仿宋" w:cs="宋体"/>
                <w:szCs w:val="21"/>
                <w:lang w:bidi="ar"/>
              </w:rPr>
            </w:pPr>
          </w:p>
        </w:tc>
      </w:tr>
      <w:tr w14:paraId="1FD1D1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16C4CA87">
            <w:pPr>
              <w:autoSpaceDE w:val="0"/>
              <w:autoSpaceDN w:val="0"/>
              <w:adjustRightInd w:val="0"/>
              <w:spacing w:line="360" w:lineRule="auto"/>
              <w:jc w:val="center"/>
              <w:rPr>
                <w:rFonts w:hint="default" w:ascii="仿宋" w:hAnsi="仿宋" w:eastAsia="仿宋" w:cs="宋体"/>
                <w:szCs w:val="21"/>
                <w:lang w:val="en-US" w:eastAsia="zh-CN"/>
              </w:rPr>
            </w:pPr>
            <w:r>
              <w:rPr>
                <w:rFonts w:hint="eastAsia" w:ascii="仿宋" w:hAnsi="仿宋" w:eastAsia="仿宋" w:cs="宋体"/>
                <w:szCs w:val="21"/>
                <w:lang w:val="en-US" w:eastAsia="zh-CN"/>
              </w:rPr>
              <w:t>2</w:t>
            </w:r>
          </w:p>
        </w:tc>
        <w:tc>
          <w:tcPr>
            <w:tcW w:w="1153" w:type="dxa"/>
            <w:tcBorders>
              <w:top w:val="single" w:color="auto" w:sz="4" w:space="0"/>
              <w:left w:val="single" w:color="auto" w:sz="4" w:space="0"/>
              <w:bottom w:val="single" w:color="auto" w:sz="4" w:space="0"/>
              <w:right w:val="single" w:color="auto" w:sz="4" w:space="0"/>
            </w:tcBorders>
            <w:vAlign w:val="center"/>
          </w:tcPr>
          <w:p w14:paraId="42C9F737">
            <w:pPr>
              <w:autoSpaceDE w:val="0"/>
              <w:autoSpaceDN w:val="0"/>
              <w:adjustRightInd w:val="0"/>
              <w:spacing w:line="360" w:lineRule="auto"/>
              <w:jc w:val="left"/>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壁柜箱</w:t>
            </w:r>
          </w:p>
        </w:tc>
        <w:tc>
          <w:tcPr>
            <w:tcW w:w="4819" w:type="dxa"/>
            <w:tcBorders>
              <w:top w:val="single" w:color="auto" w:sz="4" w:space="0"/>
              <w:left w:val="single" w:color="auto" w:sz="4" w:space="0"/>
              <w:bottom w:val="single" w:color="auto" w:sz="4" w:space="0"/>
              <w:right w:val="single" w:color="auto" w:sz="4" w:space="0"/>
            </w:tcBorders>
          </w:tcPr>
          <w:p w14:paraId="18B7874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1.机柜材质:≥1.0mm 镀锌钢板。</w:t>
            </w:r>
          </w:p>
          <w:p w14:paraId="0631B0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2.机柜尺寸:≥4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×35×15CM。</w:t>
            </w:r>
          </w:p>
          <w:p w14:paraId="3D0806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3.柜表处理:室内静电喷粉。</w:t>
            </w:r>
          </w:p>
          <w:p w14:paraId="49075B0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4.门锁形式:无锁，磁铁自吸。</w:t>
            </w:r>
          </w:p>
          <w:p w14:paraId="5E9AA2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5.报警功能:声光报警。</w:t>
            </w:r>
          </w:p>
          <w:p w14:paraId="1FD393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6.供电方式:直流插头供电。</w:t>
            </w:r>
          </w:p>
          <w:p w14:paraId="4C64B2B2">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AED标识牌</w:t>
            </w:r>
          </w:p>
          <w:p w14:paraId="53E3E0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1.立式V型三角牌。</w:t>
            </w:r>
          </w:p>
          <w:p w14:paraId="421E8EE1">
            <w:pPr>
              <w:spacing w:line="360" w:lineRule="auto"/>
              <w:ind w:left="630" w:leftChars="20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2.夜晚自发光，无需电源，免维护，180度视角。</w:t>
            </w:r>
          </w:p>
          <w:p w14:paraId="4580A5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3.纯铝板</w:t>
            </w:r>
            <w:r>
              <w:rPr>
                <w:rFonts w:hint="eastAsia" w:ascii="宋体" w:hAnsi="宋体" w:eastAsia="宋体" w:cs="宋体"/>
                <w:color w:val="auto"/>
                <w:sz w:val="21"/>
                <w:szCs w:val="21"/>
                <w:highlight w:val="none"/>
                <w:lang w:val="en-US" w:eastAsia="zh-CN"/>
              </w:rPr>
              <w:t>或PVC材质</w:t>
            </w:r>
            <w:r>
              <w:rPr>
                <w:rFonts w:hint="eastAsia" w:ascii="宋体" w:hAnsi="宋体" w:eastAsia="宋体" w:cs="宋体"/>
                <w:color w:val="auto"/>
                <w:sz w:val="21"/>
                <w:szCs w:val="21"/>
                <w:highlight w:val="none"/>
              </w:rPr>
              <w:t>。</w:t>
            </w:r>
          </w:p>
          <w:p w14:paraId="020DCB7D">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4.尺寸:</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25×54cm。</w:t>
            </w:r>
          </w:p>
          <w:p w14:paraId="1B3C16B3">
            <w:pPr>
              <w:autoSpaceDE w:val="0"/>
              <w:autoSpaceDN w:val="0"/>
              <w:adjustRightInd w:val="0"/>
              <w:jc w:val="left"/>
              <w:rPr>
                <w:rFonts w:ascii="仿宋" w:hAnsi="仿宋" w:eastAsia="仿宋"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4B2D770">
            <w:pPr>
              <w:autoSpaceDE w:val="0"/>
              <w:autoSpaceDN w:val="0"/>
              <w:adjustRightInd w:val="0"/>
              <w:spacing w:line="360" w:lineRule="auto"/>
              <w:jc w:val="left"/>
              <w:rPr>
                <w:rFonts w:hint="default" w:ascii="仿宋" w:hAnsi="仿宋" w:eastAsia="仿宋" w:cs="宋体"/>
                <w:szCs w:val="21"/>
                <w:lang w:val="en-US" w:eastAsia="zh-CN" w:bidi="ar"/>
              </w:rPr>
            </w:pPr>
            <w:r>
              <w:rPr>
                <w:rFonts w:hint="eastAsia" w:ascii="仿宋" w:hAnsi="仿宋" w:eastAsia="仿宋" w:cs="宋体"/>
                <w:szCs w:val="21"/>
                <w:lang w:val="en-US" w:eastAsia="zh-CN" w:bidi="ar"/>
              </w:rPr>
              <w:t>11台</w:t>
            </w:r>
          </w:p>
        </w:tc>
      </w:tr>
    </w:tbl>
    <w:p w14:paraId="7BAB519E">
      <w:pPr>
        <w:numPr>
          <w:ilvl w:val="0"/>
          <w:numId w:val="0"/>
        </w:numPr>
        <w:rPr>
          <w:rFonts w:hint="eastAsia"/>
          <w:lang w:val="en-US" w:eastAsia="zh-CN"/>
        </w:rPr>
      </w:pPr>
      <w:r>
        <w:rPr>
          <w:rFonts w:hint="eastAsia" w:ascii="仿宋" w:hAnsi="仿宋" w:eastAsia="仿宋" w:cs="方正仿宋_GB2312"/>
          <w:b/>
          <w:bCs w:val="0"/>
          <w:sz w:val="32"/>
          <w:szCs w:val="32"/>
          <w:lang w:val="en-US" w:eastAsia="zh-CN"/>
        </w:rPr>
        <w:t>（二）执行标准</w:t>
      </w:r>
    </w:p>
    <w:p w14:paraId="77B96BEA">
      <w:pPr>
        <w:numPr>
          <w:ilvl w:val="0"/>
          <w:numId w:val="0"/>
        </w:numPr>
        <w:rPr>
          <w:rFonts w:hint="default" w:ascii="仿宋" w:hAnsi="仿宋" w:eastAsia="仿宋" w:cs="方正仿宋_GB2312"/>
          <w:bCs/>
          <w:sz w:val="32"/>
          <w:szCs w:val="32"/>
          <w:lang w:val="en-US" w:eastAsia="zh-CN"/>
        </w:rPr>
      </w:pPr>
      <w:r>
        <w:rPr>
          <w:rFonts w:hint="eastAsia" w:ascii="仿宋" w:hAnsi="仿宋" w:eastAsia="仿宋" w:cs="方正仿宋_GB2312"/>
          <w:bCs/>
          <w:sz w:val="32"/>
          <w:szCs w:val="32"/>
          <w:lang w:val="en-US" w:eastAsia="zh-CN"/>
        </w:rPr>
        <w:t>按国家相关标准及卫健委要求执行</w:t>
      </w:r>
    </w:p>
    <w:p w14:paraId="7087D386">
      <w:pPr>
        <w:spacing w:line="560" w:lineRule="exact"/>
        <w:rPr>
          <w:rFonts w:ascii="仿宋" w:hAnsi="仿宋" w:eastAsia="仿宋" w:cs="方正仿宋_GB2312"/>
          <w:bCs/>
          <w:sz w:val="32"/>
          <w:szCs w:val="32"/>
        </w:rPr>
      </w:pPr>
      <w:r>
        <w:rPr>
          <w:rFonts w:hint="eastAsia" w:ascii="仿宋" w:hAnsi="仿宋" w:eastAsia="仿宋" w:cs="方正仿宋_GB2312"/>
          <w:bCs/>
          <w:sz w:val="32"/>
          <w:szCs w:val="32"/>
        </w:rPr>
        <w:t>（三</w:t>
      </w:r>
      <w:r>
        <w:rPr>
          <w:rFonts w:hint="eastAsia" w:ascii="仿宋" w:hAnsi="仿宋" w:eastAsia="仿宋" w:cs="方正仿宋_GB2312"/>
          <w:b/>
          <w:bCs w:val="0"/>
          <w:sz w:val="32"/>
          <w:szCs w:val="32"/>
        </w:rPr>
        <w:t>）</w:t>
      </w:r>
      <w:r>
        <w:rPr>
          <w:rFonts w:hint="eastAsia" w:ascii="仿宋" w:hAnsi="仿宋" w:eastAsia="仿宋" w:cs="微软雅黑"/>
          <w:b/>
          <w:bCs w:val="0"/>
          <w:sz w:val="32"/>
          <w:szCs w:val="32"/>
        </w:rPr>
        <w:t>商务要求</w:t>
      </w:r>
    </w:p>
    <w:p w14:paraId="0ACDDC02">
      <w:pPr>
        <w:spacing w:line="560" w:lineRule="exact"/>
        <w:ind w:firstLine="560" w:firstLineChars="200"/>
        <w:rPr>
          <w:rFonts w:ascii="仿宋" w:hAnsi="仿宋" w:eastAsia="仿宋" w:cs="方正仿宋_GB2312"/>
          <w:bCs/>
          <w:sz w:val="28"/>
          <w:szCs w:val="28"/>
        </w:rPr>
      </w:pPr>
      <w:r>
        <w:rPr>
          <w:rFonts w:hint="eastAsia" w:ascii="仿宋" w:hAnsi="仿宋" w:eastAsia="仿宋" w:cs="方正仿宋_GB2312"/>
          <w:bCs/>
          <w:sz w:val="28"/>
          <w:szCs w:val="28"/>
        </w:rPr>
        <w:t>1、</w:t>
      </w:r>
      <w:r>
        <w:rPr>
          <w:rFonts w:hint="eastAsia" w:ascii="仿宋" w:hAnsi="仿宋" w:eastAsia="仿宋" w:cs="微软雅黑"/>
          <w:bCs/>
          <w:sz w:val="28"/>
          <w:szCs w:val="28"/>
        </w:rPr>
        <w:t>供货及安装期限</w:t>
      </w:r>
      <w:r>
        <w:rPr>
          <w:rFonts w:hint="eastAsia" w:ascii="仿宋" w:hAnsi="仿宋" w:eastAsia="仿宋" w:cs="方正仿宋_GB2312"/>
          <w:bCs/>
          <w:sz w:val="28"/>
          <w:szCs w:val="28"/>
        </w:rPr>
        <w:t>：</w:t>
      </w:r>
      <w:r>
        <w:rPr>
          <w:rFonts w:hint="eastAsia" w:ascii="仿宋" w:hAnsi="仿宋" w:eastAsia="仿宋" w:cs="微软雅黑"/>
          <w:bCs/>
          <w:sz w:val="28"/>
          <w:szCs w:val="28"/>
        </w:rPr>
        <w:t>合同工期为</w:t>
      </w:r>
      <w:r>
        <w:rPr>
          <w:rFonts w:hint="eastAsia" w:ascii="仿宋" w:hAnsi="仿宋" w:eastAsia="仿宋" w:cs="微软雅黑"/>
          <w:bCs/>
          <w:sz w:val="28"/>
          <w:szCs w:val="28"/>
          <w:lang w:val="en-US" w:eastAsia="zh-CN"/>
        </w:rPr>
        <w:t>15</w:t>
      </w:r>
      <w:r>
        <w:rPr>
          <w:rFonts w:hint="eastAsia" w:ascii="仿宋" w:hAnsi="仿宋" w:eastAsia="仿宋" w:cs="微软雅黑"/>
          <w:bCs/>
          <w:sz w:val="28"/>
          <w:szCs w:val="28"/>
        </w:rPr>
        <w:t>日。</w:t>
      </w:r>
    </w:p>
    <w:p w14:paraId="16ACA61B">
      <w:pPr>
        <w:spacing w:line="560" w:lineRule="exact"/>
        <w:ind w:firstLine="560" w:firstLineChars="200"/>
        <w:rPr>
          <w:rFonts w:ascii="仿宋" w:hAnsi="仿宋" w:eastAsia="仿宋" w:cs="方正仿宋_GB2312"/>
          <w:bCs/>
          <w:sz w:val="28"/>
          <w:szCs w:val="28"/>
        </w:rPr>
      </w:pPr>
      <w:r>
        <w:rPr>
          <w:rFonts w:hint="eastAsia" w:ascii="仿宋" w:hAnsi="仿宋" w:eastAsia="仿宋" w:cs="方正仿宋_GB2312"/>
          <w:bCs/>
          <w:sz w:val="28"/>
          <w:szCs w:val="28"/>
        </w:rPr>
        <w:t>2、</w:t>
      </w:r>
      <w:r>
        <w:rPr>
          <w:rFonts w:hint="eastAsia" w:ascii="仿宋" w:hAnsi="仿宋" w:eastAsia="仿宋" w:cs="微软雅黑"/>
          <w:bCs/>
          <w:sz w:val="28"/>
          <w:szCs w:val="28"/>
        </w:rPr>
        <w:t>供货及安装地点</w:t>
      </w:r>
      <w:r>
        <w:rPr>
          <w:rFonts w:hint="eastAsia" w:ascii="仿宋" w:hAnsi="仿宋" w:eastAsia="仿宋" w:cs="方正仿宋_GB2312"/>
          <w:bCs/>
          <w:sz w:val="28"/>
          <w:szCs w:val="28"/>
        </w:rPr>
        <w:t>：</w:t>
      </w:r>
      <w:r>
        <w:rPr>
          <w:rFonts w:hint="eastAsia" w:ascii="仿宋" w:hAnsi="仿宋" w:eastAsia="仿宋" w:cs="微软雅黑"/>
          <w:bCs/>
          <w:sz w:val="28"/>
          <w:szCs w:val="28"/>
        </w:rPr>
        <w:t>安徽建筑大学金寨路</w:t>
      </w:r>
      <w:r>
        <w:rPr>
          <w:rFonts w:hint="eastAsia" w:ascii="仿宋" w:hAnsi="仿宋" w:eastAsia="仿宋" w:cs="方正仿宋_GB2312"/>
          <w:bCs/>
          <w:sz w:val="28"/>
          <w:szCs w:val="28"/>
        </w:rPr>
        <w:t>、</w:t>
      </w:r>
      <w:r>
        <w:rPr>
          <w:rFonts w:hint="eastAsia" w:ascii="仿宋" w:hAnsi="仿宋" w:eastAsia="仿宋" w:cs="微软雅黑"/>
          <w:bCs/>
          <w:sz w:val="28"/>
          <w:szCs w:val="28"/>
        </w:rPr>
        <w:t>紫云路校区</w:t>
      </w:r>
      <w:r>
        <w:rPr>
          <w:rFonts w:hint="eastAsia" w:ascii="仿宋" w:hAnsi="仿宋" w:eastAsia="仿宋" w:cs="微软雅黑"/>
          <w:bCs/>
          <w:sz w:val="28"/>
          <w:szCs w:val="28"/>
          <w:lang w:val="en-US" w:eastAsia="zh-CN"/>
        </w:rPr>
        <w:t>指定地点</w:t>
      </w:r>
      <w:r>
        <w:rPr>
          <w:rFonts w:hint="eastAsia" w:ascii="仿宋" w:hAnsi="仿宋" w:eastAsia="仿宋" w:cs="微软雅黑"/>
          <w:bCs/>
          <w:sz w:val="28"/>
          <w:szCs w:val="28"/>
        </w:rPr>
        <w:t>。</w:t>
      </w:r>
    </w:p>
    <w:p w14:paraId="779452A8">
      <w:pPr>
        <w:spacing w:line="560" w:lineRule="exact"/>
        <w:ind w:firstLine="560" w:firstLineChars="200"/>
        <w:rPr>
          <w:rFonts w:ascii="仿宋" w:hAnsi="仿宋" w:eastAsia="仿宋" w:cs="方正仿宋_GB2312"/>
          <w:bCs/>
          <w:sz w:val="28"/>
          <w:szCs w:val="28"/>
        </w:rPr>
      </w:pPr>
      <w:r>
        <w:rPr>
          <w:rFonts w:hint="eastAsia" w:ascii="仿宋" w:hAnsi="仿宋" w:eastAsia="仿宋" w:cs="方正仿宋_GB2312"/>
          <w:bCs/>
          <w:sz w:val="28"/>
          <w:szCs w:val="28"/>
        </w:rPr>
        <w:t>3、</w:t>
      </w:r>
      <w:r>
        <w:rPr>
          <w:rFonts w:hint="eastAsia" w:ascii="仿宋" w:hAnsi="仿宋" w:eastAsia="仿宋" w:cs="微软雅黑"/>
          <w:bCs/>
          <w:sz w:val="28"/>
          <w:szCs w:val="28"/>
        </w:rPr>
        <w:t>包装和运输</w:t>
      </w:r>
      <w:r>
        <w:rPr>
          <w:rFonts w:hint="eastAsia" w:ascii="仿宋" w:hAnsi="仿宋" w:eastAsia="仿宋" w:cs="Malgun Gothic Semilight"/>
          <w:bCs/>
          <w:sz w:val="28"/>
          <w:szCs w:val="28"/>
        </w:rPr>
        <w:t>：</w:t>
      </w:r>
      <w:r>
        <w:rPr>
          <w:rFonts w:hint="eastAsia" w:ascii="仿宋" w:hAnsi="仿宋" w:eastAsia="仿宋" w:cs="微软雅黑"/>
          <w:bCs/>
          <w:sz w:val="28"/>
          <w:szCs w:val="28"/>
        </w:rPr>
        <w:t>供货方免费运输至采购</w:t>
      </w:r>
      <w:r>
        <w:rPr>
          <w:rFonts w:hint="eastAsia" w:ascii="仿宋" w:hAnsi="仿宋" w:eastAsia="仿宋" w:cs="微软雅黑"/>
          <w:bCs/>
          <w:sz w:val="28"/>
          <w:szCs w:val="28"/>
          <w:lang w:val="en-US" w:eastAsia="zh-CN"/>
        </w:rPr>
        <w:t>方</w:t>
      </w:r>
      <w:r>
        <w:rPr>
          <w:rFonts w:hint="eastAsia" w:ascii="仿宋" w:hAnsi="仿宋" w:eastAsia="仿宋" w:cs="微软雅黑"/>
          <w:bCs/>
          <w:sz w:val="28"/>
          <w:szCs w:val="28"/>
        </w:rPr>
        <w:t>指定地点。</w:t>
      </w:r>
    </w:p>
    <w:p w14:paraId="789B4A79">
      <w:pPr>
        <w:spacing w:line="560" w:lineRule="exact"/>
        <w:ind w:firstLine="560" w:firstLineChars="200"/>
        <w:rPr>
          <w:rFonts w:ascii="仿宋" w:hAnsi="仿宋" w:eastAsia="仿宋" w:cs="方正仿宋_GB2312"/>
          <w:bCs/>
          <w:sz w:val="28"/>
          <w:szCs w:val="28"/>
        </w:rPr>
      </w:pPr>
      <w:r>
        <w:rPr>
          <w:rFonts w:ascii="仿宋" w:hAnsi="仿宋" w:eastAsia="仿宋" w:cs="方正仿宋_GB2312"/>
          <w:bCs/>
          <w:sz w:val="28"/>
          <w:szCs w:val="28"/>
        </w:rPr>
        <w:t>4</w:t>
      </w:r>
      <w:r>
        <w:rPr>
          <w:rFonts w:hint="eastAsia" w:ascii="仿宋" w:hAnsi="仿宋" w:eastAsia="仿宋" w:cs="方正仿宋_GB2312"/>
          <w:bCs/>
          <w:sz w:val="28"/>
          <w:szCs w:val="28"/>
        </w:rPr>
        <w:t>、</w:t>
      </w:r>
      <w:r>
        <w:rPr>
          <w:rFonts w:hint="eastAsia" w:ascii="仿宋" w:hAnsi="仿宋" w:eastAsia="仿宋" w:cs="微软雅黑"/>
          <w:bCs/>
          <w:sz w:val="28"/>
          <w:szCs w:val="28"/>
        </w:rPr>
        <w:t>售后服务</w:t>
      </w:r>
      <w:r>
        <w:rPr>
          <w:rFonts w:hint="eastAsia" w:ascii="仿宋" w:hAnsi="仿宋" w:eastAsia="仿宋" w:cs="方正仿宋_GB2312"/>
          <w:bCs/>
          <w:sz w:val="28"/>
          <w:szCs w:val="28"/>
        </w:rPr>
        <w:t>、</w:t>
      </w:r>
      <w:r>
        <w:rPr>
          <w:rFonts w:hint="eastAsia" w:ascii="仿宋" w:hAnsi="仿宋" w:eastAsia="仿宋" w:cs="微软雅黑"/>
          <w:bCs/>
          <w:sz w:val="28"/>
          <w:szCs w:val="28"/>
        </w:rPr>
        <w:t>免费质保期</w:t>
      </w:r>
      <w:r>
        <w:rPr>
          <w:rFonts w:hint="eastAsia" w:ascii="仿宋" w:hAnsi="仿宋" w:eastAsia="仿宋" w:cs="方正仿宋_GB2312"/>
          <w:bCs/>
          <w:sz w:val="28"/>
          <w:szCs w:val="28"/>
        </w:rPr>
        <w:t>：</w:t>
      </w:r>
      <w:r>
        <w:rPr>
          <w:rFonts w:hint="eastAsia" w:ascii="仿宋" w:hAnsi="仿宋" w:eastAsia="仿宋" w:cs="微软雅黑"/>
          <w:bCs/>
          <w:sz w:val="28"/>
          <w:szCs w:val="28"/>
        </w:rPr>
        <w:t>验收合格之日起</w:t>
      </w:r>
      <w:r>
        <w:rPr>
          <w:rFonts w:hint="eastAsia" w:ascii="仿宋" w:hAnsi="仿宋" w:eastAsia="仿宋" w:cs="微软雅黑"/>
          <w:bCs/>
          <w:sz w:val="28"/>
          <w:szCs w:val="28"/>
          <w:lang w:val="en-US" w:eastAsia="zh-CN"/>
        </w:rPr>
        <w:t>5</w:t>
      </w:r>
      <w:r>
        <w:rPr>
          <w:rFonts w:hint="eastAsia" w:ascii="仿宋" w:hAnsi="仿宋" w:eastAsia="仿宋" w:cs="微软雅黑"/>
          <w:bCs/>
          <w:sz w:val="28"/>
          <w:szCs w:val="28"/>
        </w:rPr>
        <w:t>年。</w:t>
      </w:r>
    </w:p>
    <w:p w14:paraId="0B42815A">
      <w:pPr>
        <w:spacing w:line="560" w:lineRule="exact"/>
        <w:ind w:firstLine="560" w:firstLineChars="200"/>
        <w:rPr>
          <w:rFonts w:ascii="仿宋" w:hAnsi="仿宋" w:eastAsia="仿宋" w:cs="方正仿宋_GB2312"/>
          <w:bCs/>
          <w:sz w:val="28"/>
          <w:szCs w:val="28"/>
        </w:rPr>
      </w:pPr>
      <w:r>
        <w:rPr>
          <w:rFonts w:hint="eastAsia" w:ascii="仿宋" w:hAnsi="仿宋" w:eastAsia="仿宋" w:cs="方正仿宋_GB2312"/>
          <w:bCs/>
          <w:sz w:val="28"/>
          <w:szCs w:val="28"/>
        </w:rPr>
        <w:t>5、</w:t>
      </w:r>
      <w:r>
        <w:rPr>
          <w:rFonts w:hint="eastAsia" w:ascii="仿宋" w:hAnsi="仿宋" w:eastAsia="仿宋" w:cs="微软雅黑"/>
          <w:bCs/>
          <w:sz w:val="28"/>
          <w:szCs w:val="28"/>
        </w:rPr>
        <w:t>所有费用均应包括在内。</w:t>
      </w:r>
    </w:p>
    <w:p w14:paraId="61989B2E">
      <w:pPr>
        <w:spacing w:line="560" w:lineRule="exact"/>
        <w:ind w:left="839" w:leftChars="266" w:hanging="280" w:hangingChars="100"/>
        <w:rPr>
          <w:rFonts w:hint="eastAsia" w:ascii="仿宋" w:hAnsi="仿宋" w:eastAsia="仿宋" w:cs="方正仿宋_GB2312"/>
          <w:bCs/>
          <w:sz w:val="28"/>
          <w:szCs w:val="28"/>
          <w:lang w:eastAsia="zh-CN"/>
        </w:rPr>
      </w:pPr>
      <w:r>
        <w:rPr>
          <w:rFonts w:hint="eastAsia" w:ascii="仿宋" w:hAnsi="仿宋" w:eastAsia="仿宋" w:cs="方正仿宋_GB2312"/>
          <w:bCs/>
          <w:sz w:val="28"/>
          <w:szCs w:val="28"/>
          <w:lang w:val="en-US" w:eastAsia="zh-CN"/>
        </w:rPr>
        <w:t>6</w:t>
      </w:r>
      <w:r>
        <w:rPr>
          <w:rFonts w:hint="eastAsia" w:ascii="仿宋" w:hAnsi="仿宋" w:eastAsia="仿宋" w:cs="方正仿宋_GB2312"/>
          <w:bCs/>
          <w:sz w:val="28"/>
          <w:szCs w:val="28"/>
        </w:rPr>
        <w:t>、</w:t>
      </w:r>
      <w:r>
        <w:rPr>
          <w:rFonts w:hint="eastAsia" w:ascii="仿宋" w:hAnsi="仿宋" w:eastAsia="仿宋" w:cs="微软雅黑"/>
          <w:bCs/>
          <w:sz w:val="28"/>
          <w:szCs w:val="28"/>
        </w:rPr>
        <w:t>投标人按要求报出设备</w:t>
      </w:r>
      <w:r>
        <w:rPr>
          <w:rFonts w:hint="eastAsia" w:ascii="仿宋" w:hAnsi="仿宋" w:eastAsia="仿宋" w:cs="微软雅黑"/>
          <w:bCs/>
          <w:sz w:val="28"/>
          <w:szCs w:val="28"/>
          <w:lang w:val="en-US" w:eastAsia="zh-CN"/>
        </w:rPr>
        <w:t>(AED+壁柜箱)</w:t>
      </w:r>
      <w:r>
        <w:rPr>
          <w:rFonts w:hint="eastAsia" w:ascii="仿宋" w:hAnsi="仿宋" w:eastAsia="仿宋" w:cs="微软雅黑"/>
          <w:bCs/>
          <w:sz w:val="28"/>
          <w:szCs w:val="28"/>
        </w:rPr>
        <w:t>的</w:t>
      </w:r>
      <w:r>
        <w:rPr>
          <w:rFonts w:hint="eastAsia" w:ascii="仿宋" w:hAnsi="仿宋" w:eastAsia="仿宋" w:cs="微软雅黑"/>
          <w:bCs/>
          <w:sz w:val="28"/>
          <w:szCs w:val="28"/>
          <w:lang w:val="en-US" w:eastAsia="zh-CN"/>
        </w:rPr>
        <w:t>单</w:t>
      </w:r>
      <w:r>
        <w:rPr>
          <w:rFonts w:hint="eastAsia" w:ascii="仿宋" w:hAnsi="仿宋" w:eastAsia="仿宋" w:cs="微软雅黑"/>
          <w:bCs/>
          <w:sz w:val="28"/>
          <w:szCs w:val="28"/>
        </w:rPr>
        <w:t>价</w:t>
      </w:r>
      <w:r>
        <w:rPr>
          <w:rFonts w:hint="eastAsia" w:ascii="仿宋" w:hAnsi="仿宋" w:eastAsia="仿宋" w:cs="微软雅黑"/>
          <w:bCs/>
          <w:sz w:val="28"/>
          <w:szCs w:val="28"/>
          <w:lang w:eastAsia="zh-CN"/>
        </w:rPr>
        <w:t>，</w:t>
      </w:r>
      <w:r>
        <w:rPr>
          <w:rFonts w:hint="eastAsia" w:ascii="仿宋" w:hAnsi="仿宋" w:eastAsia="仿宋" w:cs="微软雅黑"/>
          <w:bCs/>
          <w:sz w:val="28"/>
          <w:szCs w:val="28"/>
          <w:lang w:val="en-US" w:eastAsia="zh-CN"/>
        </w:rPr>
        <w:t>电池及电极片单独报价</w:t>
      </w:r>
      <w:r>
        <w:rPr>
          <w:rFonts w:hint="eastAsia" w:ascii="仿宋" w:hAnsi="仿宋" w:eastAsia="仿宋" w:cs="微软雅黑"/>
          <w:bCs/>
          <w:sz w:val="28"/>
          <w:szCs w:val="28"/>
          <w:lang w:eastAsia="zh-CN"/>
        </w:rPr>
        <w:t>。</w:t>
      </w:r>
    </w:p>
    <w:p w14:paraId="2C443FAD">
      <w:pPr>
        <w:spacing w:line="560" w:lineRule="exact"/>
        <w:ind w:left="1119" w:leftChars="266" w:hanging="560" w:hangingChars="200"/>
        <w:jc w:val="left"/>
        <w:rPr>
          <w:rFonts w:ascii="仿宋" w:hAnsi="仿宋" w:eastAsia="仿宋" w:cs="方正仿宋_GB2312"/>
          <w:bCs/>
          <w:sz w:val="28"/>
          <w:szCs w:val="28"/>
        </w:rPr>
      </w:pPr>
      <w:r>
        <w:rPr>
          <w:rFonts w:hint="eastAsia" w:ascii="仿宋" w:hAnsi="仿宋" w:eastAsia="仿宋" w:cs="方正仿宋_GB2312"/>
          <w:bCs/>
          <w:sz w:val="28"/>
          <w:szCs w:val="28"/>
          <w:lang w:val="en-US" w:eastAsia="zh-CN"/>
        </w:rPr>
        <w:t>7</w:t>
      </w:r>
      <w:r>
        <w:rPr>
          <w:rFonts w:ascii="仿宋" w:hAnsi="仿宋" w:eastAsia="仿宋" w:cs="方正仿宋_GB2312"/>
          <w:bCs/>
          <w:sz w:val="28"/>
          <w:szCs w:val="28"/>
        </w:rPr>
        <w:t>、</w:t>
      </w:r>
      <w:r>
        <w:rPr>
          <w:rFonts w:hint="eastAsia" w:ascii="仿宋" w:hAnsi="仿宋" w:eastAsia="仿宋" w:cs="微软雅黑"/>
          <w:bCs/>
          <w:sz w:val="28"/>
          <w:szCs w:val="28"/>
        </w:rPr>
        <w:t>报价中属于投标方外购的配套设备</w:t>
      </w:r>
      <w:r>
        <w:rPr>
          <w:rFonts w:hint="eastAsia" w:ascii="仿宋" w:hAnsi="仿宋" w:eastAsia="仿宋" w:cs="Malgun Gothic Semilight"/>
          <w:bCs/>
          <w:sz w:val="28"/>
          <w:szCs w:val="28"/>
        </w:rPr>
        <w:t>，</w:t>
      </w:r>
      <w:r>
        <w:rPr>
          <w:rFonts w:hint="eastAsia" w:ascii="仿宋" w:hAnsi="仿宋" w:eastAsia="仿宋" w:cs="微软雅黑"/>
          <w:bCs/>
          <w:sz w:val="28"/>
          <w:szCs w:val="28"/>
        </w:rPr>
        <w:t>买方保留最终选择确认的权力</w:t>
      </w:r>
      <w:r>
        <w:rPr>
          <w:rFonts w:hint="eastAsia" w:ascii="仿宋" w:hAnsi="仿宋" w:eastAsia="仿宋" w:cs="Malgun Gothic Semilight"/>
          <w:bCs/>
          <w:sz w:val="28"/>
          <w:szCs w:val="28"/>
        </w:rPr>
        <w:t>。</w:t>
      </w:r>
    </w:p>
    <w:p w14:paraId="23FE238F">
      <w:pPr>
        <w:spacing w:line="560" w:lineRule="exact"/>
        <w:ind w:left="839" w:leftChars="266" w:hanging="280" w:hangingChars="100"/>
        <w:rPr>
          <w:rFonts w:ascii="仿宋" w:hAnsi="仿宋" w:eastAsia="仿宋" w:cs="方正仿宋_GB2312"/>
          <w:bCs/>
          <w:sz w:val="28"/>
          <w:szCs w:val="28"/>
        </w:rPr>
      </w:pPr>
      <w:r>
        <w:rPr>
          <w:rFonts w:hint="eastAsia" w:ascii="仿宋" w:hAnsi="仿宋" w:eastAsia="仿宋" w:cs="方正仿宋_GB2312"/>
          <w:bCs/>
          <w:sz w:val="28"/>
          <w:szCs w:val="28"/>
          <w:lang w:val="en-US" w:eastAsia="zh-CN"/>
        </w:rPr>
        <w:t>8</w:t>
      </w:r>
      <w:r>
        <w:rPr>
          <w:rFonts w:ascii="仿宋" w:hAnsi="仿宋" w:eastAsia="仿宋" w:cs="方正仿宋_GB2312"/>
          <w:bCs/>
          <w:sz w:val="28"/>
          <w:szCs w:val="28"/>
        </w:rPr>
        <w:t>、</w:t>
      </w:r>
      <w:r>
        <w:rPr>
          <w:rFonts w:hint="eastAsia" w:ascii="仿宋" w:hAnsi="仿宋" w:eastAsia="仿宋" w:cs="微软雅黑"/>
          <w:bCs/>
          <w:sz w:val="28"/>
          <w:szCs w:val="28"/>
        </w:rPr>
        <w:t>运输手续</w:t>
      </w:r>
      <w:r>
        <w:rPr>
          <w:rFonts w:hint="eastAsia" w:ascii="仿宋" w:hAnsi="仿宋" w:eastAsia="仿宋" w:cs="Malgun Gothic Semilight"/>
          <w:bCs/>
          <w:sz w:val="28"/>
          <w:szCs w:val="28"/>
        </w:rPr>
        <w:t>（</w:t>
      </w:r>
      <w:r>
        <w:rPr>
          <w:rFonts w:hint="eastAsia" w:ascii="仿宋" w:hAnsi="仿宋" w:eastAsia="仿宋" w:cs="微软雅黑"/>
          <w:bCs/>
          <w:sz w:val="28"/>
          <w:szCs w:val="28"/>
        </w:rPr>
        <w:t>包括保险</w:t>
      </w:r>
      <w:r>
        <w:rPr>
          <w:rFonts w:hint="eastAsia" w:ascii="仿宋" w:hAnsi="仿宋" w:eastAsia="仿宋" w:cs="Malgun Gothic Semilight"/>
          <w:bCs/>
          <w:sz w:val="28"/>
          <w:szCs w:val="28"/>
        </w:rPr>
        <w:t>）</w:t>
      </w:r>
      <w:r>
        <w:rPr>
          <w:rFonts w:hint="eastAsia" w:ascii="仿宋" w:hAnsi="仿宋" w:eastAsia="仿宋" w:cs="微软雅黑"/>
          <w:bCs/>
          <w:sz w:val="28"/>
          <w:szCs w:val="28"/>
        </w:rPr>
        <w:t>由供方办理</w:t>
      </w:r>
      <w:r>
        <w:rPr>
          <w:rFonts w:hint="eastAsia" w:ascii="仿宋" w:hAnsi="仿宋" w:eastAsia="仿宋" w:cs="Malgun Gothic Semilight"/>
          <w:bCs/>
          <w:sz w:val="28"/>
          <w:szCs w:val="28"/>
        </w:rPr>
        <w:t>，</w:t>
      </w:r>
      <w:r>
        <w:rPr>
          <w:rFonts w:hint="eastAsia" w:ascii="仿宋" w:hAnsi="仿宋" w:eastAsia="仿宋" w:cs="微软雅黑"/>
          <w:bCs/>
          <w:sz w:val="28"/>
          <w:szCs w:val="28"/>
        </w:rPr>
        <w:t>途中押运由供方负责</w:t>
      </w:r>
      <w:r>
        <w:rPr>
          <w:rFonts w:hint="eastAsia" w:ascii="仿宋" w:hAnsi="仿宋" w:eastAsia="仿宋" w:cs="Malgun Gothic Semilight"/>
          <w:bCs/>
          <w:sz w:val="28"/>
          <w:szCs w:val="28"/>
        </w:rPr>
        <w:t>，</w:t>
      </w:r>
      <w:r>
        <w:rPr>
          <w:rFonts w:hint="eastAsia" w:ascii="仿宋" w:hAnsi="仿宋" w:eastAsia="仿宋" w:cs="微软雅黑"/>
          <w:bCs/>
          <w:sz w:val="28"/>
          <w:szCs w:val="28"/>
        </w:rPr>
        <w:t>运输费用由供方承担</w:t>
      </w:r>
      <w:r>
        <w:rPr>
          <w:rFonts w:ascii="仿宋" w:hAnsi="仿宋" w:eastAsia="仿宋" w:cs="方正仿宋_GB2312"/>
          <w:bCs/>
          <w:sz w:val="28"/>
          <w:szCs w:val="28"/>
        </w:rPr>
        <w:t>(</w:t>
      </w:r>
      <w:r>
        <w:rPr>
          <w:rFonts w:hint="eastAsia" w:ascii="仿宋" w:hAnsi="仿宋" w:eastAsia="仿宋" w:cs="微软雅黑"/>
          <w:bCs/>
          <w:sz w:val="28"/>
          <w:szCs w:val="28"/>
        </w:rPr>
        <w:t>即由供方送达需方指定地点</w:t>
      </w:r>
      <w:r>
        <w:rPr>
          <w:rFonts w:ascii="仿宋" w:hAnsi="仿宋" w:eastAsia="仿宋" w:cs="方正仿宋_GB2312"/>
          <w:bCs/>
          <w:sz w:val="28"/>
          <w:szCs w:val="28"/>
        </w:rPr>
        <w:t>)。</w:t>
      </w:r>
    </w:p>
    <w:p w14:paraId="4505F55D">
      <w:pPr>
        <w:spacing w:line="240" w:lineRule="auto"/>
        <w:ind w:left="1119" w:leftChars="266" w:hanging="560" w:hangingChars="200"/>
        <w:rPr>
          <w:rFonts w:ascii="仿宋" w:hAnsi="仿宋" w:eastAsia="仿宋" w:cs="方正仿宋_GB2312"/>
          <w:bCs/>
          <w:sz w:val="28"/>
          <w:szCs w:val="28"/>
        </w:rPr>
      </w:pPr>
      <w:r>
        <w:rPr>
          <w:rFonts w:hint="eastAsia" w:ascii="仿宋" w:hAnsi="仿宋" w:eastAsia="仿宋" w:cs="方正仿宋_GB2312"/>
          <w:bCs/>
          <w:sz w:val="28"/>
          <w:szCs w:val="28"/>
          <w:lang w:val="en-US" w:eastAsia="zh-CN"/>
        </w:rPr>
        <w:t>9</w:t>
      </w:r>
      <w:r>
        <w:rPr>
          <w:rFonts w:ascii="仿宋" w:hAnsi="仿宋" w:eastAsia="仿宋" w:cs="方正仿宋_GB2312"/>
          <w:bCs/>
          <w:sz w:val="28"/>
          <w:szCs w:val="28"/>
        </w:rPr>
        <w:t>、</w:t>
      </w:r>
      <w:r>
        <w:rPr>
          <w:rFonts w:hint="eastAsia" w:ascii="仿宋" w:hAnsi="仿宋" w:eastAsia="仿宋" w:cs="微软雅黑"/>
          <w:bCs/>
          <w:sz w:val="28"/>
          <w:szCs w:val="28"/>
        </w:rPr>
        <w:t>所有辅材及安装费用均含在设备内</w:t>
      </w:r>
      <w:r>
        <w:rPr>
          <w:rFonts w:hint="eastAsia" w:ascii="仿宋" w:hAnsi="仿宋" w:eastAsia="仿宋" w:cs="Malgun Gothic Semilight"/>
          <w:bCs/>
          <w:sz w:val="28"/>
          <w:szCs w:val="28"/>
        </w:rPr>
        <w:t>，</w:t>
      </w:r>
      <w:r>
        <w:rPr>
          <w:rFonts w:hint="eastAsia" w:ascii="仿宋" w:hAnsi="仿宋" w:eastAsia="仿宋" w:cs="微软雅黑"/>
          <w:bCs/>
          <w:sz w:val="28"/>
          <w:szCs w:val="28"/>
        </w:rPr>
        <w:t>不单独报价</w:t>
      </w:r>
      <w:r>
        <w:rPr>
          <w:rFonts w:hint="eastAsia" w:ascii="仿宋" w:hAnsi="仿宋" w:eastAsia="仿宋" w:cs="Malgun Gothic Semilight"/>
          <w:bCs/>
          <w:sz w:val="28"/>
          <w:szCs w:val="28"/>
        </w:rPr>
        <w:t>，</w:t>
      </w:r>
      <w:r>
        <w:rPr>
          <w:rFonts w:hint="eastAsia" w:ascii="仿宋" w:hAnsi="仿宋" w:eastAsia="仿宋" w:cs="微软雅黑"/>
          <w:bCs/>
          <w:sz w:val="28"/>
          <w:szCs w:val="28"/>
        </w:rPr>
        <w:t>签总价</w:t>
      </w:r>
      <w:r>
        <w:rPr>
          <w:rFonts w:hint="eastAsia" w:ascii="仿宋" w:hAnsi="仿宋" w:eastAsia="仿宋" w:cs="微软雅黑"/>
          <w:bCs/>
          <w:sz w:val="28"/>
          <w:szCs w:val="28"/>
          <w:lang w:val="en-US" w:eastAsia="zh-CN"/>
        </w:rPr>
        <w:t>合</w:t>
      </w:r>
      <w:r>
        <w:rPr>
          <w:rFonts w:hint="eastAsia" w:ascii="仿宋" w:hAnsi="仿宋" w:eastAsia="仿宋" w:cs="微软雅黑"/>
          <w:bCs/>
          <w:sz w:val="28"/>
          <w:szCs w:val="28"/>
        </w:rPr>
        <w:t>同</w:t>
      </w:r>
      <w:r>
        <w:rPr>
          <w:rFonts w:ascii="仿宋" w:hAnsi="仿宋" w:eastAsia="仿宋" w:cs="方正仿宋_GB2312"/>
          <w:bCs/>
          <w:sz w:val="28"/>
          <w:szCs w:val="28"/>
        </w:rPr>
        <w:t>。</w:t>
      </w:r>
    </w:p>
    <w:p w14:paraId="654C9BBE">
      <w:pPr>
        <w:numPr>
          <w:ilvl w:val="0"/>
          <w:numId w:val="0"/>
        </w:numPr>
        <w:spacing w:line="240" w:lineRule="auto"/>
        <w:rPr>
          <w:rFonts w:hint="eastAsia" w:ascii="仿宋" w:hAnsi="仿宋" w:eastAsia="仿宋" w:cs="方正仿宋_GB2312"/>
          <w:bCs/>
          <w:sz w:val="32"/>
          <w:szCs w:val="32"/>
          <w:lang w:val="en-US" w:eastAsia="zh-CN"/>
        </w:rPr>
      </w:pPr>
      <w:r>
        <w:rPr>
          <w:rFonts w:hint="eastAsia" w:ascii="仿宋" w:hAnsi="仿宋" w:eastAsia="仿宋" w:cs="方正仿宋_GB2312"/>
          <w:b/>
          <w:bCs w:val="0"/>
          <w:sz w:val="32"/>
          <w:szCs w:val="32"/>
          <w:lang w:val="en-US" w:eastAsia="zh-CN"/>
        </w:rPr>
        <w:t>七、商务部分调研</w:t>
      </w:r>
    </w:p>
    <w:p w14:paraId="242A466C">
      <w:pPr>
        <w:pStyle w:val="2"/>
        <w:rPr>
          <w:rFonts w:hint="eastAsia" w:ascii="仿宋" w:hAnsi="仿宋" w:eastAsia="仿宋" w:cs="微软雅黑"/>
          <w:b w:val="0"/>
          <w:bCs w:val="0"/>
          <w:sz w:val="28"/>
          <w:szCs w:val="28"/>
          <w:lang w:val="en-US" w:eastAsia="zh-CN"/>
        </w:rPr>
      </w:pPr>
      <w:r>
        <w:rPr>
          <w:rFonts w:hint="eastAsia" w:ascii="仿宋" w:hAnsi="仿宋" w:eastAsia="仿宋" w:cs="仿宋"/>
          <w:sz w:val="28"/>
          <w:szCs w:val="28"/>
          <w:lang w:val="en-US" w:eastAsia="zh-CN"/>
        </w:rPr>
        <w:t>（一）认证证书</w:t>
      </w:r>
      <w:r>
        <w:rPr>
          <w:rFonts w:hint="eastAsia" w:ascii="仿宋" w:hAnsi="仿宋" w:eastAsia="仿宋" w:cs="仿宋"/>
          <w:b w:val="0"/>
          <w:bCs w:val="0"/>
          <w:sz w:val="28"/>
          <w:szCs w:val="28"/>
          <w:lang w:val="en-US" w:eastAsia="zh-CN"/>
        </w:rPr>
        <w:t>（</w:t>
      </w:r>
      <w:r>
        <w:rPr>
          <w:rFonts w:hint="eastAsia" w:ascii="仿宋" w:hAnsi="仿宋" w:eastAsia="仿宋" w:cs="微软雅黑"/>
          <w:b w:val="0"/>
          <w:bCs w:val="0"/>
          <w:sz w:val="28"/>
          <w:szCs w:val="28"/>
          <w:lang w:val="en-US" w:eastAsia="zh-CN"/>
        </w:rPr>
        <w:t>所投产品认证证书具有经中国国家认证认可监督管理委员会认证机构颁发的且在有效期内的认证，提供证书扫描件以及全国认证认可信息公共服务平台官网认证信息查询截图，</w:t>
      </w:r>
      <w:r>
        <w:rPr>
          <w:rFonts w:hint="eastAsia" w:ascii="仿宋" w:hAnsi="仿宋" w:eastAsia="仿宋" w:cs="微软雅黑"/>
          <w:b w:val="0"/>
          <w:bCs w:val="0"/>
          <w:sz w:val="28"/>
          <w:szCs w:val="28"/>
          <w:lang w:val="zh-CN" w:eastAsia="zh-CN"/>
        </w:rPr>
        <w:t>具备请打“√”</w:t>
      </w:r>
      <w:r>
        <w:rPr>
          <w:rFonts w:hint="eastAsia" w:ascii="仿宋" w:hAnsi="仿宋" w:eastAsia="仿宋" w:cs="微软雅黑"/>
          <w:b w:val="0"/>
          <w:bCs w:val="0"/>
          <w:sz w:val="28"/>
          <w:szCs w:val="28"/>
          <w:lang w:val="en-US" w:eastAsia="zh-CN"/>
        </w:rPr>
        <w:t>）</w:t>
      </w:r>
    </w:p>
    <w:p w14:paraId="4221C9F4">
      <w:pPr>
        <w:spacing w:line="240" w:lineRule="auto"/>
        <w:ind w:left="1119" w:leftChars="266" w:hanging="560" w:hangingChars="200"/>
        <w:rPr>
          <w:rFonts w:hint="eastAsia" w:ascii="仿宋" w:hAnsi="仿宋" w:eastAsia="仿宋" w:cs="微软雅黑"/>
          <w:bCs/>
          <w:sz w:val="28"/>
          <w:szCs w:val="28"/>
          <w:lang w:val="en-US" w:eastAsia="zh-CN"/>
        </w:rPr>
      </w:pPr>
      <w:r>
        <w:rPr>
          <w:rFonts w:hint="eastAsia" w:ascii="仿宋" w:hAnsi="仿宋" w:eastAsia="仿宋" w:cs="微软雅黑"/>
          <w:bCs/>
          <w:sz w:val="28"/>
          <w:szCs w:val="28"/>
          <w:lang w:val="en-US" w:eastAsia="zh-CN"/>
        </w:rPr>
        <w:t>1.</w:t>
      </w:r>
      <w:r>
        <w:rPr>
          <w:rFonts w:hint="eastAsia" w:ascii="仿宋" w:hAnsi="仿宋" w:eastAsia="仿宋" w:cs="微软雅黑"/>
          <w:bCs/>
          <w:sz w:val="28"/>
          <w:szCs w:val="28"/>
          <w:lang w:val="en-US" w:eastAsia="zh-CN"/>
        </w:rPr>
        <w:sym w:font="Wingdings" w:char="00A8"/>
      </w:r>
      <w:r>
        <w:rPr>
          <w:rFonts w:hint="eastAsia" w:ascii="仿宋" w:hAnsi="仿宋" w:eastAsia="仿宋" w:cs="微软雅黑"/>
          <w:bCs/>
          <w:sz w:val="28"/>
          <w:szCs w:val="28"/>
          <w:lang w:val="en-US" w:eastAsia="zh-CN"/>
        </w:rPr>
        <w:t>质量管理体系认证证书</w:t>
      </w:r>
    </w:p>
    <w:p w14:paraId="382355F1">
      <w:pPr>
        <w:spacing w:line="240" w:lineRule="auto"/>
        <w:ind w:left="1119" w:leftChars="266" w:hanging="560" w:hangingChars="200"/>
        <w:rPr>
          <w:rFonts w:hint="eastAsia" w:ascii="仿宋" w:hAnsi="仿宋" w:eastAsia="仿宋" w:cs="微软雅黑"/>
          <w:bCs/>
          <w:sz w:val="28"/>
          <w:szCs w:val="28"/>
          <w:lang w:val="en-US" w:eastAsia="zh-CN"/>
        </w:rPr>
      </w:pPr>
      <w:r>
        <w:rPr>
          <w:rFonts w:hint="eastAsia" w:ascii="仿宋" w:hAnsi="仿宋" w:eastAsia="仿宋" w:cs="微软雅黑"/>
          <w:bCs/>
          <w:sz w:val="28"/>
          <w:szCs w:val="28"/>
          <w:lang w:val="en-US" w:eastAsia="zh-CN"/>
        </w:rPr>
        <w:t>2.</w:t>
      </w:r>
      <w:r>
        <w:rPr>
          <w:rFonts w:hint="eastAsia" w:ascii="仿宋" w:hAnsi="仿宋" w:eastAsia="仿宋" w:cs="微软雅黑"/>
          <w:bCs/>
          <w:sz w:val="28"/>
          <w:szCs w:val="28"/>
          <w:lang w:val="en-US" w:eastAsia="zh-CN"/>
        </w:rPr>
        <w:sym w:font="Wingdings" w:char="00A8"/>
      </w:r>
      <w:r>
        <w:rPr>
          <w:rFonts w:hint="eastAsia" w:ascii="仿宋" w:hAnsi="仿宋" w:eastAsia="仿宋" w:cs="微软雅黑"/>
          <w:bCs/>
          <w:sz w:val="28"/>
          <w:szCs w:val="28"/>
          <w:lang w:val="en-US" w:eastAsia="zh-CN"/>
        </w:rPr>
        <w:t>环境管理体系认证证书、</w:t>
      </w:r>
    </w:p>
    <w:p w14:paraId="6844D245">
      <w:pPr>
        <w:spacing w:line="240" w:lineRule="auto"/>
        <w:ind w:left="1119" w:leftChars="266" w:hanging="560" w:hangingChars="200"/>
        <w:rPr>
          <w:rFonts w:hint="eastAsia" w:ascii="仿宋" w:hAnsi="仿宋" w:eastAsia="仿宋" w:cs="微软雅黑"/>
          <w:bCs/>
          <w:sz w:val="28"/>
          <w:szCs w:val="28"/>
          <w:lang w:val="en-US" w:eastAsia="zh-CN"/>
        </w:rPr>
      </w:pPr>
      <w:r>
        <w:rPr>
          <w:rFonts w:hint="eastAsia" w:ascii="仿宋" w:hAnsi="仿宋" w:eastAsia="仿宋" w:cs="微软雅黑"/>
          <w:bCs/>
          <w:sz w:val="28"/>
          <w:szCs w:val="28"/>
          <w:lang w:val="en-US" w:eastAsia="zh-CN"/>
        </w:rPr>
        <w:t>3.</w:t>
      </w:r>
      <w:r>
        <w:rPr>
          <w:rFonts w:hint="eastAsia" w:ascii="仿宋" w:hAnsi="仿宋" w:eastAsia="仿宋" w:cs="微软雅黑"/>
          <w:bCs/>
          <w:sz w:val="28"/>
          <w:szCs w:val="28"/>
          <w:lang w:val="en-US" w:eastAsia="zh-CN"/>
        </w:rPr>
        <w:sym w:font="Wingdings" w:char="00A8"/>
      </w:r>
      <w:r>
        <w:rPr>
          <w:rFonts w:hint="eastAsia" w:ascii="仿宋" w:hAnsi="仿宋" w:eastAsia="仿宋" w:cs="微软雅黑"/>
          <w:bCs/>
          <w:sz w:val="28"/>
          <w:szCs w:val="28"/>
          <w:lang w:val="en-US" w:eastAsia="zh-CN"/>
        </w:rPr>
        <w:t>职业健康安全管理体系认证证书</w:t>
      </w:r>
    </w:p>
    <w:p w14:paraId="31E084E9">
      <w:pPr>
        <w:spacing w:line="240" w:lineRule="auto"/>
        <w:ind w:left="1119" w:leftChars="266" w:hanging="560" w:hangingChars="200"/>
        <w:rPr>
          <w:rFonts w:hint="eastAsia" w:ascii="仿宋" w:hAnsi="仿宋" w:eastAsia="仿宋" w:cs="仿宋"/>
          <w:b w:val="0"/>
          <w:bCs/>
          <w:sz w:val="28"/>
          <w:szCs w:val="28"/>
          <w:u w:val="single"/>
          <w:lang w:val="en-US" w:eastAsia="zh-CN"/>
        </w:rPr>
      </w:pPr>
      <w:r>
        <w:rPr>
          <w:rFonts w:hint="eastAsia" w:ascii="仿宋" w:hAnsi="仿宋" w:eastAsia="仿宋" w:cs="仿宋"/>
          <w:b w:val="0"/>
          <w:bCs/>
          <w:iCs/>
          <w:sz w:val="28"/>
          <w:szCs w:val="28"/>
          <w:lang w:val="en-US" w:eastAsia="zh-CN"/>
        </w:rPr>
        <w:t>其他：</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p>
    <w:p w14:paraId="27973777">
      <w:pPr>
        <w:spacing w:line="240" w:lineRule="auto"/>
        <w:ind w:left="1119" w:leftChars="266" w:hanging="560" w:hangingChars="200"/>
        <w:rPr>
          <w:rFonts w:hint="eastAsia" w:ascii="仿宋" w:hAnsi="仿宋" w:eastAsia="仿宋" w:cs="仿宋"/>
          <w:b w:val="0"/>
          <w:bCs/>
          <w:sz w:val="28"/>
          <w:szCs w:val="28"/>
          <w:u w:val="single"/>
          <w:lang w:val="en-US" w:eastAsia="zh-CN"/>
        </w:rPr>
      </w:pPr>
    </w:p>
    <w:p w14:paraId="3DE88057">
      <w:pPr>
        <w:spacing w:line="24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（二）技术参数</w:t>
      </w:r>
    </w:p>
    <w:p w14:paraId="4A3769DB">
      <w:pPr>
        <w:spacing w:line="240" w:lineRule="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sz w:val="28"/>
          <w:szCs w:val="28"/>
          <w:lang w:val="en-US" w:eastAsia="zh-CN"/>
        </w:rPr>
        <w:t>满足以下技术参数中带</w:t>
      </w:r>
      <w:r>
        <w:rPr>
          <w:rFonts w:hint="eastAsia" w:ascii="仿宋" w:hAnsi="仿宋" w:eastAsia="仿宋" w:cs="仿宋"/>
          <w:b w:val="0"/>
          <w:bCs w:val="0"/>
          <w:color w:val="000000"/>
          <w:kern w:val="0"/>
          <w:sz w:val="28"/>
          <w:szCs w:val="28"/>
          <w:lang w:bidi="ar"/>
        </w:rPr>
        <w:t>“</w:t>
      </w:r>
      <w:r>
        <w:rPr>
          <w:rFonts w:hint="eastAsia" w:ascii="仿宋" w:hAnsi="仿宋" w:eastAsia="仿宋" w:cs="仿宋"/>
          <w:b/>
          <w:bCs/>
          <w:sz w:val="28"/>
          <w:szCs w:val="28"/>
        </w:rPr>
        <w:t>▲</w:t>
      </w:r>
      <w:r>
        <w:rPr>
          <w:rFonts w:hint="eastAsia" w:ascii="仿宋" w:hAnsi="仿宋" w:eastAsia="仿宋" w:cs="仿宋"/>
          <w:b w:val="0"/>
          <w:bCs w:val="0"/>
          <w:color w:val="000000"/>
          <w:kern w:val="0"/>
          <w:sz w:val="28"/>
          <w:szCs w:val="28"/>
          <w:lang w:bidi="ar"/>
        </w:rPr>
        <w:t>”</w:t>
      </w:r>
      <w:r>
        <w:rPr>
          <w:rFonts w:hint="eastAsia" w:ascii="仿宋" w:hAnsi="仿宋" w:eastAsia="仿宋" w:cs="仿宋"/>
          <w:b w:val="0"/>
          <w:bCs/>
          <w:sz w:val="28"/>
          <w:szCs w:val="28"/>
          <w:u w:val="single"/>
        </w:rPr>
        <w:t xml:space="preserve">    </w:t>
      </w:r>
      <w:r>
        <w:rPr>
          <w:rFonts w:hint="eastAsia" w:ascii="仿宋" w:hAnsi="仿宋" w:eastAsia="仿宋" w:cs="仿宋"/>
          <w:b w:val="0"/>
          <w:bCs w:val="0"/>
          <w:color w:val="000000"/>
          <w:kern w:val="0"/>
          <w:sz w:val="28"/>
          <w:szCs w:val="28"/>
          <w:lang w:val="en-US" w:eastAsia="zh-CN" w:bidi="ar"/>
        </w:rPr>
        <w:t>项，</w:t>
      </w:r>
      <w:r>
        <w:rPr>
          <w:rFonts w:hint="eastAsia" w:ascii="仿宋" w:hAnsi="仿宋" w:eastAsia="仿宋" w:cs="仿宋"/>
          <w:b w:val="0"/>
          <w:bCs w:val="0"/>
          <w:color w:val="000000"/>
          <w:kern w:val="0"/>
          <w:sz w:val="28"/>
          <w:szCs w:val="28"/>
          <w:lang w:bidi="ar"/>
        </w:rPr>
        <w:t>“★”</w:t>
      </w:r>
      <w:r>
        <w:rPr>
          <w:rFonts w:hint="eastAsia" w:ascii="仿宋" w:hAnsi="仿宋" w:eastAsia="仿宋" w:cs="仿宋"/>
          <w:b w:val="0"/>
          <w:bCs/>
          <w:sz w:val="28"/>
          <w:szCs w:val="28"/>
          <w:u w:val="single"/>
        </w:rPr>
        <w:t xml:space="preserve">    </w:t>
      </w:r>
      <w:r>
        <w:rPr>
          <w:rFonts w:hint="eastAsia" w:ascii="仿宋" w:hAnsi="仿宋" w:eastAsia="仿宋" w:cs="仿宋"/>
          <w:b w:val="0"/>
          <w:bCs w:val="0"/>
          <w:color w:val="000000"/>
          <w:kern w:val="0"/>
          <w:sz w:val="28"/>
          <w:szCs w:val="28"/>
          <w:lang w:val="en-US" w:eastAsia="zh-CN" w:bidi="ar"/>
        </w:rPr>
        <w:t>项，在</w:t>
      </w:r>
      <w:r>
        <w:rPr>
          <w:rFonts w:hint="eastAsia" w:ascii="仿宋" w:hAnsi="仿宋" w:eastAsia="仿宋" w:cs="微软雅黑"/>
          <w:bCs/>
          <w:sz w:val="28"/>
          <w:szCs w:val="28"/>
          <w:lang w:val="en-US" w:eastAsia="zh-CN"/>
        </w:rPr>
        <w:sym w:font="Wingdings" w:char="00A8"/>
      </w:r>
      <w:r>
        <w:rPr>
          <w:rFonts w:hint="eastAsia" w:ascii="仿宋" w:hAnsi="仿宋" w:eastAsia="仿宋" w:cs="微软雅黑"/>
          <w:bCs/>
          <w:sz w:val="28"/>
          <w:szCs w:val="28"/>
          <w:lang w:val="en-US" w:eastAsia="zh-CN"/>
        </w:rPr>
        <w:t>里打</w:t>
      </w:r>
      <w:r>
        <w:rPr>
          <w:rFonts w:hint="eastAsia" w:ascii="仿宋" w:hAnsi="仿宋" w:eastAsia="仿宋" w:cs="微软雅黑"/>
          <w:b w:val="0"/>
          <w:bCs w:val="0"/>
          <w:sz w:val="28"/>
          <w:szCs w:val="28"/>
          <w:lang w:val="zh-CN" w:eastAsia="zh-CN"/>
        </w:rPr>
        <w:t>“√”</w:t>
      </w:r>
      <w:r>
        <w:rPr>
          <w:rFonts w:hint="eastAsia" w:ascii="仿宋" w:hAnsi="仿宋" w:eastAsia="仿宋" w:cs="仿宋"/>
          <w:b w:val="0"/>
          <w:bCs w:val="0"/>
          <w:color w:val="000000"/>
          <w:kern w:val="0"/>
          <w:sz w:val="28"/>
          <w:szCs w:val="28"/>
          <w:lang w:val="en-US" w:eastAsia="zh-CN" w:bidi="ar"/>
        </w:rPr>
        <w:t>。</w:t>
      </w:r>
    </w:p>
    <w:p w14:paraId="4A794858">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w:t>
      </w:r>
      <w:r>
        <w:rPr>
          <w:rFonts w:hint="eastAsia" w:ascii="仿宋" w:hAnsi="仿宋" w:eastAsia="仿宋" w:cs="仿宋"/>
          <w:kern w:val="0"/>
          <w:sz w:val="28"/>
          <w:szCs w:val="28"/>
          <w:lang w:val="en-US" w:eastAsia="zh-CN"/>
        </w:rPr>
        <w:t>.设备主机有显示屏，屏幕尺寸≤4.5英寸，屏幕有动画指导急救操作（提供使用说明书和主机操作界面证明材料）；</w:t>
      </w:r>
      <w:r>
        <w:rPr>
          <w:rFonts w:hint="eastAsia" w:ascii="仿宋" w:hAnsi="仿宋" w:eastAsia="仿宋" w:cs="微软雅黑"/>
          <w:bCs/>
          <w:sz w:val="36"/>
          <w:szCs w:val="36"/>
          <w:lang w:val="en-US" w:eastAsia="zh-CN"/>
        </w:rPr>
        <w:sym w:font="Wingdings" w:char="00A8"/>
      </w:r>
    </w:p>
    <w:p w14:paraId="27C2C805">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w:t>
      </w:r>
      <w:r>
        <w:rPr>
          <w:rFonts w:hint="eastAsia" w:ascii="仿宋" w:hAnsi="仿宋" w:eastAsia="仿宋" w:cs="仿宋"/>
          <w:kern w:val="0"/>
          <w:sz w:val="28"/>
          <w:szCs w:val="28"/>
          <w:lang w:val="en-US" w:eastAsia="zh-CN"/>
        </w:rPr>
        <w:t>.设备主机自带机盖（不包括便携包），电极片可存储在机盖内。且避免电极片裸露在外，提高防尘防水性能；</w:t>
      </w:r>
      <w:r>
        <w:rPr>
          <w:rFonts w:hint="eastAsia" w:ascii="仿宋" w:hAnsi="仿宋" w:eastAsia="仿宋" w:cs="微软雅黑"/>
          <w:bCs/>
          <w:sz w:val="36"/>
          <w:szCs w:val="36"/>
          <w:lang w:val="en-US" w:eastAsia="zh-CN"/>
        </w:rPr>
        <w:sym w:font="Wingdings" w:char="00A8"/>
      </w:r>
    </w:p>
    <w:p w14:paraId="0FAE0B87">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w:t>
      </w:r>
      <w:r>
        <w:rPr>
          <w:rFonts w:hint="eastAsia" w:ascii="仿宋" w:hAnsi="仿宋" w:eastAsia="仿宋" w:cs="仿宋"/>
          <w:kern w:val="0"/>
          <w:sz w:val="28"/>
          <w:szCs w:val="28"/>
          <w:lang w:val="en-US" w:eastAsia="zh-CN"/>
        </w:rPr>
        <w:t>.具有语言切换键，可一键快速切换所需语言模式；</w:t>
      </w:r>
      <w:r>
        <w:rPr>
          <w:rFonts w:hint="eastAsia" w:ascii="仿宋" w:hAnsi="仿宋" w:eastAsia="仿宋" w:cs="微软雅黑"/>
          <w:bCs/>
          <w:sz w:val="36"/>
          <w:szCs w:val="36"/>
          <w:lang w:val="en-US" w:eastAsia="zh-CN"/>
        </w:rPr>
        <w:sym w:font="Wingdings" w:char="00A8"/>
      </w:r>
    </w:p>
    <w:p w14:paraId="41002440">
      <w:pPr>
        <w:tabs>
          <w:tab w:val="left" w:pos="720"/>
        </w:tabs>
        <w:adjustRightInd w:val="0"/>
        <w:snapToGrid w:val="0"/>
        <w:spacing w:line="360" w:lineRule="auto"/>
        <w:jc w:val="left"/>
        <w:rPr>
          <w:rFonts w:hint="eastAsia" w:ascii="仿宋" w:hAnsi="仿宋" w:eastAsia="仿宋" w:cs="仿宋"/>
          <w:kern w:val="0"/>
          <w:sz w:val="36"/>
          <w:szCs w:val="36"/>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4</w:t>
      </w:r>
      <w:r>
        <w:rPr>
          <w:rFonts w:hint="eastAsia" w:ascii="仿宋" w:hAnsi="仿宋" w:eastAsia="仿宋" w:cs="仿宋"/>
          <w:kern w:val="0"/>
          <w:sz w:val="28"/>
          <w:szCs w:val="28"/>
          <w:lang w:val="en-US" w:eastAsia="zh-CN"/>
        </w:rPr>
        <w:t>.设备可根据周边环境的噪音强度来自动调整语音音量；</w:t>
      </w:r>
      <w:r>
        <w:rPr>
          <w:rFonts w:hint="eastAsia" w:ascii="仿宋" w:hAnsi="仿宋" w:eastAsia="仿宋" w:cs="微软雅黑"/>
          <w:bCs/>
          <w:sz w:val="36"/>
          <w:szCs w:val="36"/>
          <w:lang w:val="en-US" w:eastAsia="zh-CN"/>
        </w:rPr>
        <w:sym w:font="Wingdings" w:char="00A8"/>
      </w:r>
    </w:p>
    <w:p w14:paraId="23832499">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5</w:t>
      </w:r>
      <w:r>
        <w:rPr>
          <w:rFonts w:hint="eastAsia" w:ascii="仿宋" w:hAnsi="仿宋" w:eastAsia="仿宋" w:cs="仿宋"/>
          <w:kern w:val="0"/>
          <w:sz w:val="28"/>
          <w:szCs w:val="28"/>
          <w:lang w:val="en-US" w:eastAsia="zh-CN"/>
        </w:rPr>
        <w:t>.设备在成人或者儿童模式下除颤过程中，首次电击没有消除室颤时，第二次或第三次电击分别会自动提供更高级别能量，第三次以后电击维持最高能量（提供说明书证明资料证明）；</w:t>
      </w:r>
      <w:r>
        <w:rPr>
          <w:rFonts w:hint="eastAsia" w:ascii="仿宋" w:hAnsi="仿宋" w:eastAsia="仿宋" w:cs="微软雅黑"/>
          <w:bCs/>
          <w:sz w:val="36"/>
          <w:szCs w:val="36"/>
          <w:lang w:val="en-US" w:eastAsia="zh-CN"/>
        </w:rPr>
        <w:sym w:font="Wingdings" w:char="00A8"/>
      </w:r>
    </w:p>
    <w:p w14:paraId="2F128317">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6</w:t>
      </w:r>
      <w:r>
        <w:rPr>
          <w:rFonts w:hint="eastAsia" w:ascii="仿宋" w:hAnsi="仿宋" w:eastAsia="仿宋" w:cs="仿宋"/>
          <w:kern w:val="0"/>
          <w:sz w:val="28"/>
          <w:szCs w:val="28"/>
          <w:lang w:val="en-US" w:eastAsia="zh-CN"/>
        </w:rPr>
        <w:t>.设备内部可储存可存储抢救记录数据，ECG波形数据、事件数据、录音数据、急救数据等，自检报告数据≥4000份；</w:t>
      </w:r>
      <w:r>
        <w:rPr>
          <w:rFonts w:hint="eastAsia" w:ascii="仿宋" w:hAnsi="仿宋" w:eastAsia="仿宋" w:cs="仿宋"/>
          <w:color w:val="auto"/>
          <w:kern w:val="0"/>
          <w:sz w:val="28"/>
          <w:szCs w:val="28"/>
          <w:highlight w:val="none"/>
          <w:lang w:val="en-US" w:eastAsia="zh-CN"/>
        </w:rPr>
        <w:t>且具备物联网功能： AED地图（可显示 AED 状态、设备编号、具体位置等）、AED设备耗材管理、设备管理（包括自检报告、开关机记录、急救记录等）、急救人员管理、权限管理等功能，并承诺开放接口，免费接入急救中心调度系统，实现与现有院前急救系统信息互联互通；</w:t>
      </w:r>
      <w:r>
        <w:rPr>
          <w:rFonts w:hint="eastAsia" w:ascii="仿宋" w:hAnsi="仿宋" w:eastAsia="仿宋" w:cs="微软雅黑"/>
          <w:bCs/>
          <w:sz w:val="36"/>
          <w:szCs w:val="36"/>
          <w:lang w:val="en-US" w:eastAsia="zh-CN"/>
        </w:rPr>
        <w:sym w:font="Wingdings" w:char="00A8"/>
      </w:r>
    </w:p>
    <w:p w14:paraId="1441A88D">
      <w:pPr>
        <w:tabs>
          <w:tab w:val="left" w:pos="720"/>
        </w:tabs>
        <w:adjustRightInd w:val="0"/>
        <w:snapToGrid w:val="0"/>
        <w:spacing w:line="360" w:lineRule="auto"/>
        <w:jc w:val="left"/>
        <w:rPr>
          <w:rFonts w:hint="default"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7</w:t>
      </w:r>
      <w:r>
        <w:rPr>
          <w:rFonts w:hint="eastAsia" w:ascii="仿宋" w:hAnsi="仿宋" w:eastAsia="仿宋" w:cs="仿宋"/>
          <w:kern w:val="0"/>
          <w:sz w:val="28"/>
          <w:szCs w:val="28"/>
          <w:lang w:val="en-US" w:eastAsia="zh-CN"/>
        </w:rPr>
        <w:t>.供货时提供产品生产厂家出具的针对本项目原厂售后服务承诺书。</w:t>
      </w:r>
      <w:r>
        <w:rPr>
          <w:rFonts w:hint="eastAsia" w:ascii="仿宋" w:hAnsi="仿宋" w:eastAsia="仿宋" w:cs="微软雅黑"/>
          <w:bCs/>
          <w:sz w:val="36"/>
          <w:szCs w:val="36"/>
          <w:lang w:val="en-US" w:eastAsia="zh-CN"/>
        </w:rPr>
        <w:sym w:font="Wingdings" w:char="00A8"/>
      </w:r>
    </w:p>
    <w:p w14:paraId="09B77309">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w:t>
      </w:r>
      <w:r>
        <w:rPr>
          <w:rFonts w:hint="eastAsia" w:ascii="仿宋" w:hAnsi="仿宋" w:eastAsia="仿宋" w:cs="仿宋"/>
          <w:kern w:val="0"/>
          <w:sz w:val="28"/>
          <w:szCs w:val="28"/>
          <w:lang w:val="en-US" w:eastAsia="zh-CN"/>
        </w:rPr>
        <w:t>.为避免误操作，设备主机操作面板上可观察到的实体按键数量≤3个。（按键含开机按钮、开盖按钮、放电键、语言切换键，提供实物图片证明）；</w:t>
      </w:r>
      <w:r>
        <w:rPr>
          <w:rFonts w:hint="eastAsia" w:ascii="仿宋" w:hAnsi="仿宋" w:eastAsia="仿宋" w:cs="微软雅黑"/>
          <w:bCs/>
          <w:sz w:val="36"/>
          <w:szCs w:val="36"/>
          <w:lang w:val="en-US" w:eastAsia="zh-CN"/>
        </w:rPr>
        <w:sym w:font="Wingdings" w:char="00A8"/>
      </w:r>
    </w:p>
    <w:p w14:paraId="5934D40F">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w:t>
      </w:r>
      <w:r>
        <w:rPr>
          <w:rFonts w:hint="eastAsia" w:ascii="仿宋" w:hAnsi="仿宋" w:eastAsia="仿宋" w:cs="仿宋"/>
          <w:kern w:val="0"/>
          <w:sz w:val="28"/>
          <w:szCs w:val="28"/>
          <w:lang w:val="en-US" w:eastAsia="zh-CN"/>
        </w:rPr>
        <w:t>除颤最大输出能量≥200J，除颤档位可以选择范围≥3档；</w:t>
      </w:r>
      <w:r>
        <w:rPr>
          <w:rFonts w:hint="eastAsia" w:ascii="仿宋" w:hAnsi="仿宋" w:eastAsia="仿宋" w:cs="微软雅黑"/>
          <w:bCs/>
          <w:sz w:val="36"/>
          <w:szCs w:val="36"/>
          <w:lang w:val="en-US" w:eastAsia="zh-CN"/>
        </w:rPr>
        <w:sym w:font="Wingdings" w:char="00A8"/>
      </w:r>
    </w:p>
    <w:p w14:paraId="7DDB6E20">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w:t>
      </w:r>
      <w:r>
        <w:rPr>
          <w:rFonts w:hint="eastAsia" w:ascii="仿宋" w:hAnsi="仿宋" w:eastAsia="仿宋" w:cs="仿宋"/>
          <w:kern w:val="0"/>
          <w:sz w:val="28"/>
          <w:szCs w:val="28"/>
          <w:lang w:val="en-US" w:eastAsia="zh-CN"/>
        </w:rPr>
        <w:t>电极片可与同品牌医用除颤监护仪适配使用，便于急救操作衔接工作。（提供使用说明书或同品牌手动除颤器的医疗器械注册证证明）；</w:t>
      </w:r>
      <w:r>
        <w:rPr>
          <w:rFonts w:hint="eastAsia" w:ascii="仿宋" w:hAnsi="仿宋" w:eastAsia="仿宋" w:cs="微软雅黑"/>
          <w:bCs/>
          <w:sz w:val="36"/>
          <w:szCs w:val="36"/>
          <w:lang w:val="en-US" w:eastAsia="zh-CN"/>
        </w:rPr>
        <w:sym w:font="Wingdings" w:char="00A8"/>
      </w:r>
    </w:p>
    <w:p w14:paraId="4A53FB17">
      <w:pPr>
        <w:tabs>
          <w:tab w:val="left" w:pos="720"/>
        </w:tabs>
        <w:adjustRightInd w:val="0"/>
        <w:snapToGrid w:val="0"/>
        <w:spacing w:line="360" w:lineRule="auto"/>
        <w:jc w:val="left"/>
        <w:rPr>
          <w:rFonts w:hint="eastAsia" w:ascii="仿宋" w:hAnsi="仿宋" w:eastAsia="仿宋" w:cs="仿宋"/>
          <w:kern w:val="0"/>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4</w:t>
      </w:r>
      <w:r>
        <w:rPr>
          <w:rFonts w:hint="eastAsia" w:ascii="仿宋" w:hAnsi="仿宋" w:eastAsia="仿宋" w:cs="仿宋"/>
          <w:kern w:val="0"/>
          <w:sz w:val="28"/>
          <w:szCs w:val="28"/>
          <w:lang w:val="en-US" w:eastAsia="zh-CN"/>
        </w:rPr>
        <w:t>.AED主机电池盖板不含螺丝固定，电池维护保养时便于拆装（提供实物图片证明）；</w:t>
      </w:r>
      <w:r>
        <w:rPr>
          <w:rFonts w:hint="eastAsia" w:ascii="仿宋" w:hAnsi="仿宋" w:eastAsia="仿宋" w:cs="微软雅黑"/>
          <w:bCs/>
          <w:sz w:val="36"/>
          <w:szCs w:val="36"/>
          <w:lang w:val="en-US" w:eastAsia="zh-CN"/>
        </w:rPr>
        <w:sym w:font="Wingdings" w:char="00A8"/>
      </w:r>
    </w:p>
    <w:p w14:paraId="232BEB93">
      <w:pPr>
        <w:autoSpaceDE w:val="0"/>
        <w:autoSpaceDN w:val="0"/>
        <w:adjustRightInd w:val="0"/>
        <w:jc w:val="left"/>
        <w:rPr>
          <w:rFonts w:hint="eastAsia" w:ascii="仿宋" w:hAnsi="仿宋" w:eastAsia="仿宋" w:cs="仿宋"/>
          <w:kern w:val="0"/>
          <w:sz w:val="36"/>
          <w:szCs w:val="36"/>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5</w:t>
      </w:r>
      <w:r>
        <w:rPr>
          <w:rFonts w:hint="eastAsia" w:ascii="仿宋" w:hAnsi="仿宋" w:eastAsia="仿宋" w:cs="仿宋"/>
          <w:kern w:val="0"/>
          <w:sz w:val="28"/>
          <w:szCs w:val="28"/>
          <w:lang w:val="en-US" w:eastAsia="zh-CN"/>
        </w:rPr>
        <w:t>.产品上市满1年，且制造商近三年内未因企业质量管理体系存在严重缺陷被药品监督管理局责令暂停生产。（制造商盖章的承诺书，以药品监督管理局网站发布的信息为准）。</w:t>
      </w:r>
      <w:r>
        <w:rPr>
          <w:rFonts w:hint="eastAsia" w:ascii="仿宋" w:hAnsi="仿宋" w:eastAsia="仿宋" w:cs="微软雅黑"/>
          <w:bCs/>
          <w:sz w:val="36"/>
          <w:szCs w:val="36"/>
          <w:lang w:val="en-US" w:eastAsia="zh-CN"/>
        </w:rPr>
        <w:sym w:font="Wingdings" w:char="00A8"/>
      </w:r>
    </w:p>
    <w:p w14:paraId="019E6A50">
      <w:pPr>
        <w:pStyle w:val="2"/>
        <w:keepNext/>
        <w:keepLines/>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微软雅黑"/>
          <w:b/>
          <w:bCs w:val="0"/>
          <w:sz w:val="28"/>
          <w:szCs w:val="28"/>
          <w:lang w:val="en-US" w:eastAsia="zh-CN"/>
        </w:rPr>
      </w:pPr>
    </w:p>
    <w:p w14:paraId="616509D6">
      <w:pPr>
        <w:pStyle w:val="2"/>
        <w:keepNext/>
        <w:keepLines/>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微软雅黑"/>
          <w:b/>
          <w:bCs w:val="0"/>
          <w:sz w:val="28"/>
          <w:szCs w:val="28"/>
          <w:lang w:val="en-US" w:eastAsia="zh-CN"/>
        </w:rPr>
      </w:pPr>
      <w:r>
        <w:rPr>
          <w:rFonts w:hint="eastAsia" w:ascii="仿宋" w:hAnsi="仿宋" w:eastAsia="仿宋" w:cs="微软雅黑"/>
          <w:b/>
          <w:bCs w:val="0"/>
          <w:sz w:val="28"/>
          <w:szCs w:val="28"/>
          <w:lang w:val="en-US" w:eastAsia="zh-CN"/>
        </w:rPr>
        <w:t>（三）投标人业绩</w:t>
      </w:r>
    </w:p>
    <w:p w14:paraId="56087558">
      <w:pPr>
        <w:spacing w:line="240" w:lineRule="auto"/>
        <w:ind w:firstLine="560" w:firstLineChars="200"/>
        <w:rPr>
          <w:rFonts w:hint="eastAsia" w:ascii="仿宋" w:hAnsi="仿宋" w:eastAsia="仿宋" w:cs="仿宋"/>
          <w:b w:val="0"/>
          <w:bCs w:val="0"/>
          <w:color w:val="333333"/>
          <w:kern w:val="0"/>
          <w:sz w:val="28"/>
          <w:szCs w:val="28"/>
          <w:shd w:val="clear" w:color="auto" w:fill="FFFFFF"/>
          <w:lang w:val="en-US" w:eastAsia="zh-CN" w:bidi="ar"/>
        </w:rPr>
      </w:pPr>
      <w:r>
        <w:rPr>
          <w:rFonts w:hint="eastAsia" w:ascii="仿宋" w:hAnsi="仿宋" w:eastAsia="仿宋" w:cs="仿宋"/>
          <w:b w:val="0"/>
          <w:bCs w:val="0"/>
          <w:color w:val="333333"/>
          <w:kern w:val="0"/>
          <w:sz w:val="28"/>
          <w:szCs w:val="28"/>
          <w:shd w:val="clear" w:color="auto" w:fill="FFFFFF"/>
          <w:lang w:val="en-US" w:eastAsia="zh-CN" w:bidi="ar"/>
        </w:rPr>
        <w:t>自</w:t>
      </w:r>
      <w:r>
        <w:rPr>
          <w:rFonts w:hint="eastAsia" w:ascii="仿宋" w:hAnsi="仿宋" w:eastAsia="仿宋" w:cs="仿宋"/>
          <w:b w:val="0"/>
          <w:bCs w:val="0"/>
          <w:color w:val="333333"/>
          <w:kern w:val="0"/>
          <w:sz w:val="28"/>
          <w:szCs w:val="28"/>
          <w:shd w:val="clear" w:color="auto" w:fill="FFFFFF"/>
          <w:lang w:bidi="ar"/>
        </w:rPr>
        <w:t>202</w:t>
      </w:r>
      <w:r>
        <w:rPr>
          <w:rFonts w:hint="eastAsia" w:ascii="仿宋" w:hAnsi="仿宋" w:eastAsia="仿宋" w:cs="仿宋"/>
          <w:b w:val="0"/>
          <w:bCs w:val="0"/>
          <w:color w:val="333333"/>
          <w:kern w:val="0"/>
          <w:sz w:val="28"/>
          <w:szCs w:val="28"/>
          <w:shd w:val="clear" w:color="auto" w:fill="FFFFFF"/>
          <w:lang w:val="en-US" w:eastAsia="zh-CN" w:bidi="ar"/>
        </w:rPr>
        <w:t>3</w:t>
      </w:r>
      <w:r>
        <w:rPr>
          <w:rFonts w:hint="eastAsia" w:ascii="仿宋" w:hAnsi="仿宋" w:eastAsia="仿宋" w:cs="仿宋"/>
          <w:b w:val="0"/>
          <w:bCs w:val="0"/>
          <w:color w:val="333333"/>
          <w:kern w:val="0"/>
          <w:sz w:val="28"/>
          <w:szCs w:val="28"/>
          <w:shd w:val="clear" w:color="auto" w:fill="FFFFFF"/>
          <w:lang w:bidi="ar"/>
        </w:rPr>
        <w:t>年1月1日以来（以合同签订日期为准），</w:t>
      </w:r>
      <w:r>
        <w:rPr>
          <w:rFonts w:hint="eastAsia" w:ascii="仿宋" w:hAnsi="仿宋" w:eastAsia="仿宋" w:cs="仿宋"/>
          <w:b w:val="0"/>
          <w:bCs w:val="0"/>
          <w:color w:val="333333"/>
          <w:kern w:val="0"/>
          <w:sz w:val="28"/>
          <w:szCs w:val="28"/>
          <w:shd w:val="clear" w:color="auto" w:fill="FFFFFF"/>
          <w:lang w:val="en-US" w:eastAsia="zh-CN" w:bidi="ar"/>
        </w:rPr>
        <w:t>投标人每年具有</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val="0"/>
          <w:color w:val="333333"/>
          <w:kern w:val="0"/>
          <w:sz w:val="28"/>
          <w:szCs w:val="28"/>
          <w:shd w:val="clear" w:color="auto" w:fill="FFFFFF"/>
          <w:lang w:val="en-US" w:eastAsia="zh-CN" w:bidi="ar"/>
        </w:rPr>
        <w:t>台AED供货业绩。</w:t>
      </w:r>
    </w:p>
    <w:p w14:paraId="3DA39DDC">
      <w:pPr>
        <w:pStyle w:val="2"/>
        <w:keepNext/>
        <w:keepLines/>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333333"/>
          <w:kern w:val="0"/>
          <w:sz w:val="28"/>
          <w:szCs w:val="28"/>
          <w:shd w:val="clear" w:color="auto" w:fill="FFFFFF"/>
          <w:lang w:val="en-US" w:eastAsia="zh-CN" w:bidi="ar"/>
        </w:rPr>
      </w:pPr>
      <w:r>
        <w:rPr>
          <w:rFonts w:hint="eastAsia" w:ascii="仿宋" w:hAnsi="仿宋" w:eastAsia="仿宋" w:cs="仿宋"/>
          <w:b/>
          <w:bCs/>
          <w:color w:val="333333"/>
          <w:kern w:val="0"/>
          <w:sz w:val="28"/>
          <w:szCs w:val="28"/>
          <w:shd w:val="clear" w:color="auto" w:fill="FFFFFF"/>
          <w:lang w:val="en-US" w:eastAsia="zh-CN" w:bidi="ar"/>
        </w:rPr>
        <w:t>（四）产品质保期</w:t>
      </w:r>
    </w:p>
    <w:p w14:paraId="5DE1F3BA">
      <w:pPr>
        <w:pStyle w:val="2"/>
        <w:keepNext/>
        <w:keepLines/>
        <w:pageBreakBefore w:val="0"/>
        <w:widowControl w:val="0"/>
        <w:kinsoku/>
        <w:wordWrap/>
        <w:overflowPunct/>
        <w:topLinePunct w:val="0"/>
        <w:autoSpaceDE/>
        <w:autoSpaceDN/>
        <w:bidi w:val="0"/>
        <w:adjustRightInd/>
        <w:snapToGrid/>
        <w:spacing w:line="240" w:lineRule="atLeast"/>
        <w:ind w:firstLine="560" w:firstLineChars="200"/>
        <w:textAlignment w:val="auto"/>
        <w:rPr>
          <w:rFonts w:hint="eastAsia" w:ascii="仿宋" w:hAnsi="仿宋" w:eastAsia="仿宋" w:cs="仿宋"/>
          <w:b w:val="0"/>
          <w:bCs w:val="0"/>
          <w:color w:val="333333"/>
          <w:kern w:val="0"/>
          <w:sz w:val="28"/>
          <w:szCs w:val="28"/>
          <w:shd w:val="clear" w:color="auto" w:fill="FFFFFF"/>
          <w:lang w:bidi="ar"/>
        </w:rPr>
      </w:pPr>
      <w:r>
        <w:rPr>
          <w:rFonts w:hint="eastAsia" w:ascii="仿宋" w:hAnsi="仿宋" w:eastAsia="仿宋" w:cs="仿宋"/>
          <w:b w:val="0"/>
          <w:bCs w:val="0"/>
          <w:color w:val="333333"/>
          <w:kern w:val="0"/>
          <w:sz w:val="28"/>
          <w:szCs w:val="28"/>
          <w:shd w:val="clear" w:color="auto" w:fill="FFFFFF"/>
          <w:lang w:bidi="ar"/>
        </w:rPr>
        <w:t>所投产品免费质保期在满足</w:t>
      </w:r>
      <w:r>
        <w:rPr>
          <w:rFonts w:hint="eastAsia" w:ascii="仿宋" w:hAnsi="仿宋" w:eastAsia="仿宋" w:cs="仿宋"/>
          <w:b w:val="0"/>
          <w:bCs w:val="0"/>
          <w:color w:val="333333"/>
          <w:kern w:val="0"/>
          <w:sz w:val="28"/>
          <w:szCs w:val="28"/>
          <w:u w:val="single"/>
          <w:shd w:val="clear" w:color="auto" w:fill="FFFFFF"/>
          <w:lang w:bidi="ar"/>
        </w:rPr>
        <w:t xml:space="preserve">     </w:t>
      </w:r>
      <w:r>
        <w:rPr>
          <w:rFonts w:hint="eastAsia" w:ascii="仿宋" w:hAnsi="仿宋" w:eastAsia="仿宋" w:cs="仿宋"/>
          <w:b w:val="0"/>
          <w:bCs w:val="0"/>
          <w:color w:val="333333"/>
          <w:kern w:val="0"/>
          <w:sz w:val="28"/>
          <w:szCs w:val="28"/>
          <w:shd w:val="clear" w:color="auto" w:fill="FFFFFF"/>
          <w:lang w:bidi="ar"/>
        </w:rPr>
        <w:t>年的基础上，可增加</w:t>
      </w:r>
      <w:r>
        <w:rPr>
          <w:rFonts w:hint="eastAsia" w:ascii="仿宋" w:hAnsi="仿宋" w:eastAsia="仿宋" w:cs="仿宋"/>
          <w:b w:val="0"/>
          <w:bCs w:val="0"/>
          <w:color w:val="333333"/>
          <w:kern w:val="0"/>
          <w:sz w:val="28"/>
          <w:szCs w:val="28"/>
          <w:u w:val="single"/>
          <w:shd w:val="clear" w:color="auto" w:fill="FFFFFF"/>
          <w:lang w:bidi="ar"/>
        </w:rPr>
        <w:t xml:space="preserve">      </w:t>
      </w:r>
      <w:r>
        <w:rPr>
          <w:rFonts w:hint="eastAsia" w:ascii="仿宋" w:hAnsi="仿宋" w:eastAsia="仿宋" w:cs="仿宋"/>
          <w:b w:val="0"/>
          <w:bCs w:val="0"/>
          <w:color w:val="333333"/>
          <w:kern w:val="0"/>
          <w:sz w:val="28"/>
          <w:szCs w:val="28"/>
          <w:shd w:val="clear" w:color="auto" w:fill="FFFFFF"/>
          <w:lang w:bidi="ar"/>
        </w:rPr>
        <w:t>年免费质保期。</w:t>
      </w:r>
    </w:p>
    <w:p w14:paraId="72E85B6C">
      <w:pPr>
        <w:numPr>
          <w:ilvl w:val="0"/>
          <w:numId w:val="0"/>
        </w:numPr>
        <w:spacing w:line="560" w:lineRule="exact"/>
        <w:ind w:left="0" w:leftChars="0" w:firstLine="0" w:firstLineChars="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八、</w:t>
      </w:r>
      <w:r>
        <w:rPr>
          <w:rFonts w:hint="eastAsia" w:ascii="仿宋" w:hAnsi="仿宋" w:eastAsia="仿宋" w:cs="仿宋"/>
          <w:b/>
          <w:sz w:val="32"/>
          <w:szCs w:val="32"/>
        </w:rPr>
        <w:t>其他要求</w:t>
      </w:r>
    </w:p>
    <w:p w14:paraId="253708CB">
      <w:pPr>
        <w:numPr>
          <w:ilvl w:val="0"/>
          <w:numId w:val="0"/>
        </w:numPr>
        <w:adjustRightInd w:val="0"/>
        <w:snapToGrid w:val="0"/>
        <w:spacing w:line="360" w:lineRule="auto"/>
        <w:ind w:firstLine="560" w:firstLineChars="2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i w:val="0"/>
          <w:iCs w:val="0"/>
          <w:color w:val="000000"/>
          <w:kern w:val="0"/>
          <w:sz w:val="28"/>
          <w:szCs w:val="28"/>
          <w:u w:val="none"/>
          <w:lang w:val="en-US" w:eastAsia="zh-CN" w:bidi="ar"/>
        </w:rPr>
        <w:t>1.投标人中标后需提供原厂售后服务承诺书，保证货物后期正常使用。</w:t>
      </w:r>
    </w:p>
    <w:p w14:paraId="614E61F1">
      <w:pPr>
        <w:numPr>
          <w:ilvl w:val="0"/>
          <w:numId w:val="0"/>
        </w:numPr>
        <w:adjustRightInd w:val="0"/>
        <w:snapToGrid w:val="0"/>
        <w:spacing w:line="360" w:lineRule="auto"/>
        <w:ind w:firstLine="560" w:firstLineChars="200"/>
        <w:rPr>
          <w:rFonts w:hint="eastAsia" w:ascii="仿宋" w:hAnsi="仿宋" w:eastAsia="仿宋" w:cs="仿宋"/>
          <w:b/>
          <w:bCs/>
          <w:color w:val="000000"/>
          <w:sz w:val="32"/>
          <w:szCs w:val="32"/>
          <w:highlight w:val="none"/>
          <w:lang w:eastAsia="zh-CN"/>
        </w:rPr>
      </w:pPr>
      <w:r>
        <w:rPr>
          <w:rFonts w:hint="eastAsia" w:ascii="仿宋" w:hAnsi="仿宋" w:eastAsia="仿宋" w:cs="仿宋"/>
          <w:b w:val="0"/>
          <w:bCs w:val="0"/>
          <w:i w:val="0"/>
          <w:iCs w:val="0"/>
          <w:color w:val="000000"/>
          <w:kern w:val="0"/>
          <w:sz w:val="28"/>
          <w:szCs w:val="28"/>
          <w:u w:val="none"/>
          <w:lang w:val="en-US" w:eastAsia="zh-CN" w:bidi="ar"/>
        </w:rPr>
        <w:t>2.投标人书面承诺中标后在签订合同前，必须向采购单位提供完全符合参数条件的现场演示。如果未按本条要求提供样机或提供的样机不符合本项目招标文件和投标文件要求，自愿无条件放弃本项目的中标资格，并自愿依法承担赔偿采购单位相应损失等相关</w:t>
      </w:r>
      <w:r>
        <w:rPr>
          <w:rFonts w:hint="eastAsia" w:ascii="仿宋" w:hAnsi="仿宋" w:eastAsia="仿宋" w:cs="仿宋"/>
          <w:i w:val="0"/>
          <w:iCs w:val="0"/>
          <w:color w:val="000000"/>
          <w:kern w:val="0"/>
          <w:sz w:val="28"/>
          <w:szCs w:val="28"/>
          <w:u w:val="none"/>
          <w:lang w:val="en-US" w:eastAsia="zh-CN" w:bidi="ar"/>
        </w:rPr>
        <w:t>责任</w:t>
      </w:r>
      <w:r>
        <w:rPr>
          <w:rFonts w:hint="eastAsia" w:ascii="仿宋" w:hAnsi="仿宋" w:eastAsia="仿宋" w:cs="仿宋"/>
          <w:i w:val="0"/>
          <w:iCs w:val="0"/>
          <w:color w:val="000000"/>
          <w:kern w:val="0"/>
          <w:sz w:val="32"/>
          <w:szCs w:val="32"/>
          <w:u w:val="none"/>
          <w:lang w:val="en-US" w:eastAsia="zh-CN" w:bidi="ar"/>
        </w:rPr>
        <w:t>。</w:t>
      </w:r>
    </w:p>
    <w:p w14:paraId="1D7926C0">
      <w:pPr>
        <w:spacing w:line="560" w:lineRule="exact"/>
        <w:rPr>
          <w:rFonts w:hint="eastAsia"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、其他方面的建议</w:t>
      </w:r>
    </w:p>
    <w:p w14:paraId="530411ED">
      <w:pPr>
        <w:tabs>
          <w:tab w:val="left" w:pos="720"/>
        </w:tabs>
        <w:adjustRightInd w:val="0"/>
        <w:snapToGrid w:val="0"/>
        <w:spacing w:line="360" w:lineRule="auto"/>
        <w:jc w:val="left"/>
        <w:rPr>
          <w:rFonts w:hint="eastAsia" w:ascii="宋体" w:hAnsi="宋体" w:eastAsia="宋体" w:cs="宋体"/>
          <w:kern w:val="0"/>
          <w:szCs w:val="21"/>
          <w:lang w:val="en-US" w:eastAsia="zh-CN"/>
        </w:rPr>
      </w:pPr>
    </w:p>
    <w:p w14:paraId="497888C6">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1E303FD-FC0E-4970-82A8-D9E905AB472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56187A1-C5AE-45AA-BB51-3A7B42FFFFD3}"/>
  </w:font>
  <w:font w:name="华文细黑">
    <w:altName w:val="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226BA08-2741-4629-9FF5-72CF690A1D48}"/>
  </w:font>
  <w:font w:name="方正仿宋_GB2312">
    <w:altName w:val="方正仿宋_GB2312"/>
    <w:panose1 w:val="02000000000000000000"/>
    <w:charset w:val="86"/>
    <w:family w:val="auto"/>
    <w:pitch w:val="default"/>
    <w:sig w:usb0="A00002BF" w:usb1="184F6CFA" w:usb2="00000012" w:usb3="00000000" w:csb0="00040001" w:csb1="00000000"/>
    <w:embedRegular r:id="rId4" w:fontKey="{7FAE526E-4C63-4380-BE6C-34B579680533}"/>
  </w:font>
  <w:font w:name="Malgun Gothic Semilight">
    <w:panose1 w:val="020B0502040204020203"/>
    <w:charset w:val="86"/>
    <w:family w:val="swiss"/>
    <w:pitch w:val="default"/>
    <w:sig w:usb0="900002AF" w:usb1="01D77CFB" w:usb2="00000012" w:usb3="00000000" w:csb0="203E01BD" w:csb1="D7FF0000"/>
    <w:embedRegular r:id="rId5" w:fontKey="{BA7D0FCC-EB83-4480-91BA-410F5326BA20}"/>
  </w:font>
  <w:font w:name="微软雅黑">
    <w:panose1 w:val="020B0503020204020204"/>
    <w:charset w:val="86"/>
    <w:family w:val="swiss"/>
    <w:pitch w:val="default"/>
    <w:sig w:usb0="80000287" w:usb1="2ACF3C50" w:usb2="00000016" w:usb3="00000000" w:csb0="0004001F" w:csb1="00000000"/>
    <w:embedRegular r:id="rId6" w:fontKey="{4D970239-568E-481A-A119-FBAF46096C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CC5D"/>
    <w:multiLevelType w:val="singleLevel"/>
    <w:tmpl w:val="907CCC5D"/>
    <w:lvl w:ilvl="0" w:tentative="0">
      <w:start w:val="1"/>
      <w:numFmt w:val="chineseCounting"/>
      <w:suff w:val="nothing"/>
      <w:lvlText w:val="%1、"/>
      <w:lvlJc w:val="left"/>
      <w:rPr>
        <w:rFonts w:hint="eastAsia"/>
        <w:b/>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D0"/>
    <w:rsid w:val="00014610"/>
    <w:rsid w:val="00014991"/>
    <w:rsid w:val="00030BD0"/>
    <w:rsid w:val="00061960"/>
    <w:rsid w:val="000728BE"/>
    <w:rsid w:val="0008713A"/>
    <w:rsid w:val="0009368E"/>
    <w:rsid w:val="0009481D"/>
    <w:rsid w:val="000A5050"/>
    <w:rsid w:val="000C72F5"/>
    <w:rsid w:val="000D2589"/>
    <w:rsid w:val="000E6596"/>
    <w:rsid w:val="000F47F9"/>
    <w:rsid w:val="00110341"/>
    <w:rsid w:val="001117A9"/>
    <w:rsid w:val="001127B0"/>
    <w:rsid w:val="001249EA"/>
    <w:rsid w:val="001273AA"/>
    <w:rsid w:val="00131441"/>
    <w:rsid w:val="001455BB"/>
    <w:rsid w:val="00173700"/>
    <w:rsid w:val="001B36E1"/>
    <w:rsid w:val="001F04DF"/>
    <w:rsid w:val="001F4EE7"/>
    <w:rsid w:val="00204788"/>
    <w:rsid w:val="00220718"/>
    <w:rsid w:val="00247851"/>
    <w:rsid w:val="002630C8"/>
    <w:rsid w:val="002A1F8D"/>
    <w:rsid w:val="002B1F4B"/>
    <w:rsid w:val="002B44E9"/>
    <w:rsid w:val="002B5F9C"/>
    <w:rsid w:val="002D4C5E"/>
    <w:rsid w:val="00300084"/>
    <w:rsid w:val="00301206"/>
    <w:rsid w:val="00322E4B"/>
    <w:rsid w:val="00331198"/>
    <w:rsid w:val="003551EB"/>
    <w:rsid w:val="00361475"/>
    <w:rsid w:val="003B5A9C"/>
    <w:rsid w:val="003C071C"/>
    <w:rsid w:val="003D52FC"/>
    <w:rsid w:val="003E3DFB"/>
    <w:rsid w:val="003F3302"/>
    <w:rsid w:val="003F6183"/>
    <w:rsid w:val="004103C0"/>
    <w:rsid w:val="004323A7"/>
    <w:rsid w:val="00450BAB"/>
    <w:rsid w:val="0045270E"/>
    <w:rsid w:val="004539AC"/>
    <w:rsid w:val="00453F00"/>
    <w:rsid w:val="004827A4"/>
    <w:rsid w:val="0048302D"/>
    <w:rsid w:val="004849E5"/>
    <w:rsid w:val="004C1862"/>
    <w:rsid w:val="004C1AF2"/>
    <w:rsid w:val="004C790C"/>
    <w:rsid w:val="004D35A5"/>
    <w:rsid w:val="004F02C8"/>
    <w:rsid w:val="004F5FD5"/>
    <w:rsid w:val="0050373B"/>
    <w:rsid w:val="00515482"/>
    <w:rsid w:val="00522A2D"/>
    <w:rsid w:val="00555384"/>
    <w:rsid w:val="00560BEE"/>
    <w:rsid w:val="00561F86"/>
    <w:rsid w:val="0058562F"/>
    <w:rsid w:val="00592DE0"/>
    <w:rsid w:val="00597322"/>
    <w:rsid w:val="005B1E4A"/>
    <w:rsid w:val="005D5850"/>
    <w:rsid w:val="005E0731"/>
    <w:rsid w:val="005E239D"/>
    <w:rsid w:val="005E3C37"/>
    <w:rsid w:val="005F30CD"/>
    <w:rsid w:val="005F7A8A"/>
    <w:rsid w:val="00610B80"/>
    <w:rsid w:val="00611535"/>
    <w:rsid w:val="00621B7D"/>
    <w:rsid w:val="006222CD"/>
    <w:rsid w:val="00627C65"/>
    <w:rsid w:val="006524BC"/>
    <w:rsid w:val="00654BC3"/>
    <w:rsid w:val="00662A4E"/>
    <w:rsid w:val="00664293"/>
    <w:rsid w:val="00687FF3"/>
    <w:rsid w:val="0069197C"/>
    <w:rsid w:val="00696274"/>
    <w:rsid w:val="006D4FC2"/>
    <w:rsid w:val="006E615C"/>
    <w:rsid w:val="00731803"/>
    <w:rsid w:val="00746143"/>
    <w:rsid w:val="007508E0"/>
    <w:rsid w:val="00754695"/>
    <w:rsid w:val="00761287"/>
    <w:rsid w:val="007A57F4"/>
    <w:rsid w:val="007B09A2"/>
    <w:rsid w:val="007B78A7"/>
    <w:rsid w:val="007C3CD7"/>
    <w:rsid w:val="007D54DB"/>
    <w:rsid w:val="00801572"/>
    <w:rsid w:val="008214B2"/>
    <w:rsid w:val="00851C2D"/>
    <w:rsid w:val="00853F00"/>
    <w:rsid w:val="008674CB"/>
    <w:rsid w:val="00873F27"/>
    <w:rsid w:val="0088318D"/>
    <w:rsid w:val="00890FB8"/>
    <w:rsid w:val="008B1269"/>
    <w:rsid w:val="008B43B3"/>
    <w:rsid w:val="008C38CD"/>
    <w:rsid w:val="008E2671"/>
    <w:rsid w:val="008E5AE9"/>
    <w:rsid w:val="008F2206"/>
    <w:rsid w:val="008F31EF"/>
    <w:rsid w:val="00914C18"/>
    <w:rsid w:val="00925893"/>
    <w:rsid w:val="0095451E"/>
    <w:rsid w:val="00980965"/>
    <w:rsid w:val="009C6512"/>
    <w:rsid w:val="009D5B37"/>
    <w:rsid w:val="00A00983"/>
    <w:rsid w:val="00A07838"/>
    <w:rsid w:val="00A12018"/>
    <w:rsid w:val="00A1675A"/>
    <w:rsid w:val="00A25C10"/>
    <w:rsid w:val="00A262C6"/>
    <w:rsid w:val="00A466EF"/>
    <w:rsid w:val="00A74D8C"/>
    <w:rsid w:val="00A87327"/>
    <w:rsid w:val="00A93402"/>
    <w:rsid w:val="00AA18E3"/>
    <w:rsid w:val="00AB378E"/>
    <w:rsid w:val="00AC0A3A"/>
    <w:rsid w:val="00AC7F05"/>
    <w:rsid w:val="00AD70AA"/>
    <w:rsid w:val="00B01804"/>
    <w:rsid w:val="00B11DA9"/>
    <w:rsid w:val="00B24753"/>
    <w:rsid w:val="00B951D6"/>
    <w:rsid w:val="00B96CB9"/>
    <w:rsid w:val="00BA3965"/>
    <w:rsid w:val="00BC21E5"/>
    <w:rsid w:val="00BD2089"/>
    <w:rsid w:val="00BE270D"/>
    <w:rsid w:val="00BF2B7F"/>
    <w:rsid w:val="00C26AA5"/>
    <w:rsid w:val="00C978E9"/>
    <w:rsid w:val="00CD5C60"/>
    <w:rsid w:val="00CF05CF"/>
    <w:rsid w:val="00CF42BB"/>
    <w:rsid w:val="00D04E51"/>
    <w:rsid w:val="00D259FB"/>
    <w:rsid w:val="00D50629"/>
    <w:rsid w:val="00D8212B"/>
    <w:rsid w:val="00D97122"/>
    <w:rsid w:val="00DD4FEF"/>
    <w:rsid w:val="00DE34D6"/>
    <w:rsid w:val="00DE73AB"/>
    <w:rsid w:val="00DF460F"/>
    <w:rsid w:val="00E233E2"/>
    <w:rsid w:val="00E6513F"/>
    <w:rsid w:val="00E93EC7"/>
    <w:rsid w:val="00E9481F"/>
    <w:rsid w:val="00E95841"/>
    <w:rsid w:val="00EA2414"/>
    <w:rsid w:val="00EB0C98"/>
    <w:rsid w:val="00EB1FA6"/>
    <w:rsid w:val="00EB3539"/>
    <w:rsid w:val="00F001C1"/>
    <w:rsid w:val="00F01C64"/>
    <w:rsid w:val="00F04F0A"/>
    <w:rsid w:val="00F07C6B"/>
    <w:rsid w:val="00F14D8D"/>
    <w:rsid w:val="00F160E0"/>
    <w:rsid w:val="00F20E3B"/>
    <w:rsid w:val="00F36FC5"/>
    <w:rsid w:val="00F3741F"/>
    <w:rsid w:val="00F66007"/>
    <w:rsid w:val="00F87A5C"/>
    <w:rsid w:val="00FA4B55"/>
    <w:rsid w:val="00FB4F78"/>
    <w:rsid w:val="00FC222D"/>
    <w:rsid w:val="00FD6BC2"/>
    <w:rsid w:val="00FE0110"/>
    <w:rsid w:val="00FE2561"/>
    <w:rsid w:val="00FE7FE9"/>
    <w:rsid w:val="02A074CF"/>
    <w:rsid w:val="03031B6A"/>
    <w:rsid w:val="04530D15"/>
    <w:rsid w:val="046E56D3"/>
    <w:rsid w:val="059D3BC4"/>
    <w:rsid w:val="08AF6C12"/>
    <w:rsid w:val="091C54A6"/>
    <w:rsid w:val="0A516F86"/>
    <w:rsid w:val="0C2A0DA7"/>
    <w:rsid w:val="102B7629"/>
    <w:rsid w:val="16AD2196"/>
    <w:rsid w:val="19983BB3"/>
    <w:rsid w:val="19C61927"/>
    <w:rsid w:val="19DF45AE"/>
    <w:rsid w:val="19EF6185"/>
    <w:rsid w:val="1A2D5EA4"/>
    <w:rsid w:val="1E192670"/>
    <w:rsid w:val="1F8D38B9"/>
    <w:rsid w:val="219308DC"/>
    <w:rsid w:val="2376142F"/>
    <w:rsid w:val="23C70A3F"/>
    <w:rsid w:val="23F32A7C"/>
    <w:rsid w:val="286D6C54"/>
    <w:rsid w:val="289E33BF"/>
    <w:rsid w:val="28AD4DE2"/>
    <w:rsid w:val="2C602C01"/>
    <w:rsid w:val="2CE901ED"/>
    <w:rsid w:val="2FF34225"/>
    <w:rsid w:val="300D4F89"/>
    <w:rsid w:val="336B0100"/>
    <w:rsid w:val="377A0AD3"/>
    <w:rsid w:val="3AC727C9"/>
    <w:rsid w:val="3D0445E0"/>
    <w:rsid w:val="3E15042A"/>
    <w:rsid w:val="3FDA015B"/>
    <w:rsid w:val="40FE027B"/>
    <w:rsid w:val="41043601"/>
    <w:rsid w:val="46760798"/>
    <w:rsid w:val="488C5153"/>
    <w:rsid w:val="499F5E1D"/>
    <w:rsid w:val="49F4041A"/>
    <w:rsid w:val="49FE5ADB"/>
    <w:rsid w:val="4ED9579E"/>
    <w:rsid w:val="519E5B6C"/>
    <w:rsid w:val="532153C1"/>
    <w:rsid w:val="54A05B30"/>
    <w:rsid w:val="595D1C6A"/>
    <w:rsid w:val="61FF01EB"/>
    <w:rsid w:val="629437DD"/>
    <w:rsid w:val="62AF1C11"/>
    <w:rsid w:val="6381170A"/>
    <w:rsid w:val="6500322F"/>
    <w:rsid w:val="66290916"/>
    <w:rsid w:val="6C8308D7"/>
    <w:rsid w:val="6CF44DF0"/>
    <w:rsid w:val="6D7702AC"/>
    <w:rsid w:val="6D911D63"/>
    <w:rsid w:val="6EB36F6A"/>
    <w:rsid w:val="6FA807FC"/>
    <w:rsid w:val="782D565A"/>
    <w:rsid w:val="7E79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8"/>
    <w:semiHidden/>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rPr>
      <w:rFonts w:ascii="Calibri" w:hAnsi="Calibri" w:eastAsia="宋体" w:cs="Times New Roman"/>
      <w:szCs w:val="24"/>
    </w:rPr>
  </w:style>
  <w:style w:type="paragraph" w:styleId="5">
    <w:name w:val="Body Text"/>
    <w:basedOn w:val="1"/>
    <w:link w:val="20"/>
    <w:qFormat/>
    <w:uiPriority w:val="0"/>
    <w:pPr>
      <w:spacing w:line="900" w:lineRule="exact"/>
    </w:pPr>
    <w:rPr>
      <w:rFonts w:ascii="黑体" w:hAnsi="华文细黑" w:eastAsia="黑体" w:cs="Times New Roman"/>
      <w:bCs/>
      <w:w w:val="90"/>
      <w:sz w:val="72"/>
      <w:szCs w:val="84"/>
    </w:rPr>
  </w:style>
  <w:style w:type="paragraph" w:styleId="6">
    <w:name w:val="Body Text Indent"/>
    <w:basedOn w:val="1"/>
    <w:qFormat/>
    <w:uiPriority w:val="0"/>
    <w:pPr>
      <w:spacing w:after="120" w:afterLines="0" w:afterAutospacing="0"/>
      <w:ind w:left="420" w:leftChars="200"/>
    </w:pPr>
  </w:style>
  <w:style w:type="paragraph" w:styleId="7">
    <w:name w:val="Balloon Text"/>
    <w:basedOn w:val="1"/>
    <w:link w:val="26"/>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5"/>
    <w:link w:val="21"/>
    <w:qFormat/>
    <w:uiPriority w:val="0"/>
    <w:pPr>
      <w:spacing w:line="312" w:lineRule="auto"/>
      <w:ind w:firstLine="420"/>
    </w:pPr>
    <w:rPr>
      <w:rFonts w:ascii="Times New Roman" w:hAnsi="Times New Roman"/>
      <w:szCs w:val="24"/>
    </w:rPr>
  </w:style>
  <w:style w:type="paragraph" w:styleId="11">
    <w:name w:val="Body Text First Indent 2"/>
    <w:basedOn w:val="6"/>
    <w:qFormat/>
    <w:uiPriority w:val="0"/>
    <w:pPr>
      <w:ind w:firstLine="420" w:firstLineChars="200"/>
    </w:p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3 字符"/>
    <w:basedOn w:val="13"/>
    <w:link w:val="3"/>
    <w:semiHidden/>
    <w:qFormat/>
    <w:uiPriority w:val="9"/>
    <w:rPr>
      <w:rFonts w:ascii="Calibri" w:hAnsi="Calibri" w:eastAsia="宋体" w:cs="Times New Roman"/>
      <w:b/>
      <w:bCs/>
      <w:sz w:val="32"/>
      <w:szCs w:val="32"/>
    </w:rPr>
  </w:style>
  <w:style w:type="character" w:customStyle="1" w:styleId="19">
    <w:name w:val="批注文字 字符"/>
    <w:basedOn w:val="13"/>
    <w:link w:val="4"/>
    <w:qFormat/>
    <w:uiPriority w:val="0"/>
    <w:rPr>
      <w:rFonts w:ascii="Calibri" w:hAnsi="Calibri" w:eastAsia="宋体" w:cs="Times New Roman"/>
      <w:szCs w:val="24"/>
    </w:rPr>
  </w:style>
  <w:style w:type="character" w:customStyle="1" w:styleId="20">
    <w:name w:val="正文文本 字符"/>
    <w:basedOn w:val="13"/>
    <w:link w:val="5"/>
    <w:qFormat/>
    <w:uiPriority w:val="0"/>
    <w:rPr>
      <w:rFonts w:ascii="黑体" w:hAnsi="华文细黑" w:eastAsia="黑体" w:cs="Times New Roman"/>
      <w:bCs/>
      <w:w w:val="90"/>
      <w:sz w:val="72"/>
      <w:szCs w:val="84"/>
    </w:rPr>
  </w:style>
  <w:style w:type="character" w:customStyle="1" w:styleId="21">
    <w:name w:val="正文首行缩进 字符"/>
    <w:basedOn w:val="20"/>
    <w:link w:val="10"/>
    <w:qFormat/>
    <w:uiPriority w:val="0"/>
    <w:rPr>
      <w:rFonts w:ascii="Times New Roman" w:hAnsi="Times New Roman" w:eastAsia="黑体" w:cs="Times New Roman"/>
      <w:w w:val="90"/>
      <w:sz w:val="72"/>
      <w:szCs w:val="24"/>
    </w:rPr>
  </w:style>
  <w:style w:type="paragraph" w:customStyle="1" w:styleId="22">
    <w:name w:val="Char Char Char Char Char Char Char1 Char"/>
    <w:basedOn w:val="1"/>
    <w:autoRedefine/>
    <w:qFormat/>
    <w:uiPriority w:val="0"/>
    <w:rPr>
      <w:rFonts w:ascii="Tahoma" w:hAnsi="Tahoma" w:eastAsia="宋体" w:cs="Times New Roman"/>
      <w:sz w:val="24"/>
      <w:szCs w:val="20"/>
    </w:rPr>
  </w:style>
  <w:style w:type="paragraph" w:customStyle="1" w:styleId="23">
    <w:name w:val="列出段落1"/>
    <w:basedOn w:val="1"/>
    <w:autoRedefine/>
    <w:qFormat/>
    <w:uiPriority w:val="99"/>
    <w:pPr>
      <w:adjustRightInd w:val="0"/>
      <w:spacing w:line="360" w:lineRule="atLeast"/>
      <w:ind w:firstLine="420" w:firstLineChars="200"/>
      <w:jc w:val="left"/>
    </w:pPr>
    <w:rPr>
      <w:rFonts w:ascii="Times New Roman" w:hAnsi="Times New Roman" w:eastAsia="宋体" w:cs="Times New Roman"/>
      <w:kern w:val="0"/>
      <w:sz w:val="24"/>
      <w:szCs w:val="24"/>
    </w:rPr>
  </w:style>
  <w:style w:type="character" w:customStyle="1" w:styleId="24">
    <w:name w:val="font11"/>
    <w:basedOn w:val="13"/>
    <w:qFormat/>
    <w:uiPriority w:val="0"/>
    <w:rPr>
      <w:rFonts w:hint="eastAsia" w:ascii="宋体" w:hAnsi="宋体" w:eastAsia="宋体" w:cs="宋体"/>
      <w:b/>
      <w:bCs/>
      <w:color w:val="000000"/>
      <w:sz w:val="24"/>
      <w:szCs w:val="24"/>
      <w:u w:val="none"/>
    </w:rPr>
  </w:style>
  <w:style w:type="character" w:customStyle="1" w:styleId="25">
    <w:name w:val="font71"/>
    <w:basedOn w:val="13"/>
    <w:qFormat/>
    <w:uiPriority w:val="0"/>
    <w:rPr>
      <w:rFonts w:hint="eastAsia" w:ascii="宋体" w:hAnsi="宋体" w:eastAsia="宋体" w:cs="宋体"/>
      <w:color w:val="000000"/>
      <w:sz w:val="20"/>
      <w:szCs w:val="20"/>
      <w:u w:val="none"/>
      <w:vertAlign w:val="superscript"/>
    </w:rPr>
  </w:style>
  <w:style w:type="character" w:customStyle="1" w:styleId="26">
    <w:name w:val="批注框文本 字符"/>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3574</Words>
  <Characters>3795</Characters>
  <Lines>62</Lines>
  <Paragraphs>17</Paragraphs>
  <TotalTime>9</TotalTime>
  <ScaleCrop>false</ScaleCrop>
  <LinksUpToDate>false</LinksUpToDate>
  <CharactersWithSpaces>3940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2025-04-27T03:08:00Z</dcterms:created>
  <dc:creator>chq</dc:creator>
  <cp:lastModifiedBy>qiu</cp:lastModifiedBy>
  <cp:lastPrinted>2025-05-14T02:53:00Z</cp:lastPrinted>
  <dcterms:modified xsi:type="dcterms:W3CDTF">2026-04-10T09:39:45Z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eyJoZGlkIjoiOGFjZWIxMzMzYjg0YTNmZTViOGJiNmRmZmQ5YzQ5NWMiLCJ1c2VySWQiOiI1NjcyNzkzMjAifQ==</vt:lpwstr>
  </property>
  <property fmtid="{D5CDD505-2E9C-101B-9397-08002B2CF9AE}" pid="3" name="KSOProductBuildVer">
    <vt:lpwstr>2052-12.1.0.25225</vt:lpwstr>
  </property>
  <property fmtid="{D5CDD505-2E9C-101B-9397-08002B2CF9AE}" pid="4" name="ICV">
    <vt:lpwstr>78BF4B8954514F1FBC37A98E81DE1F26_13</vt:lpwstr>
  </property>
</Properties>
</file>